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069" w:rsidRPr="00446637" w:rsidRDefault="00D80069" w:rsidP="00D80069">
      <w:pPr>
        <w:spacing w:after="240"/>
        <w:ind w:left="5103"/>
        <w:rPr>
          <w:rFonts w:ascii="Arial" w:hAnsi="Arial" w:cs="Arial"/>
          <w:b/>
        </w:rPr>
      </w:pPr>
      <w:bookmarkStart w:id="0" w:name="_GoBack"/>
      <w:bookmarkEnd w:id="0"/>
    </w:p>
    <w:p w:rsidR="00D80069" w:rsidRPr="00FC07E2" w:rsidRDefault="00D80069" w:rsidP="00D80069">
      <w:pPr>
        <w:pStyle w:val="31"/>
        <w:jc w:val="center"/>
        <w:rPr>
          <w:rFonts w:ascii="Arial" w:hAnsi="Arial" w:cs="Arial"/>
          <w:b/>
          <w:noProof/>
          <w:sz w:val="18"/>
          <w:szCs w:val="18"/>
        </w:rPr>
      </w:pPr>
      <w:r w:rsidRPr="00D80069">
        <w:rPr>
          <w:rFonts w:ascii="Arial" w:hAnsi="Arial" w:cs="Arial"/>
          <w:b/>
          <w:sz w:val="18"/>
          <w:szCs w:val="18"/>
        </w:rPr>
        <w:t xml:space="preserve">Дополнительное соглашение </w:t>
      </w:r>
      <w:r w:rsidRPr="00D80069">
        <w:rPr>
          <w:rFonts w:ascii="Arial" w:hAnsi="Arial" w:cs="Arial"/>
          <w:b/>
          <w:noProof/>
          <w:sz w:val="18"/>
          <w:szCs w:val="18"/>
        </w:rPr>
        <w:t xml:space="preserve">№ </w:t>
      </w:r>
      <w:r w:rsidR="004F78F5" w:rsidRPr="00FC07E2">
        <w:rPr>
          <w:rFonts w:ascii="Arial" w:hAnsi="Arial" w:cs="Arial"/>
          <w:b/>
          <w:noProof/>
          <w:sz w:val="18"/>
          <w:szCs w:val="18"/>
        </w:rPr>
        <w:t>1</w:t>
      </w:r>
    </w:p>
    <w:p w:rsidR="00D80069" w:rsidRPr="00D80069" w:rsidRDefault="00D80069" w:rsidP="00D80069">
      <w:pPr>
        <w:pStyle w:val="31"/>
        <w:jc w:val="center"/>
        <w:rPr>
          <w:rFonts w:ascii="Arial" w:hAnsi="Arial" w:cs="Arial"/>
          <w:b/>
          <w:noProof/>
          <w:sz w:val="18"/>
          <w:szCs w:val="18"/>
        </w:rPr>
      </w:pPr>
      <w:r w:rsidRPr="00D80069">
        <w:rPr>
          <w:rFonts w:ascii="Arial" w:hAnsi="Arial" w:cs="Arial"/>
          <w:b/>
          <w:noProof/>
          <w:sz w:val="18"/>
          <w:szCs w:val="18"/>
        </w:rPr>
        <w:t>к Договору о предоставлении услуг подвижной радиотелефонной связи</w:t>
      </w:r>
    </w:p>
    <w:p w:rsidR="00D80069" w:rsidRPr="00D80069" w:rsidRDefault="00D80069" w:rsidP="00D80069">
      <w:pPr>
        <w:pStyle w:val="31"/>
        <w:jc w:val="center"/>
        <w:rPr>
          <w:rFonts w:ascii="Arial" w:hAnsi="Arial" w:cs="Arial"/>
          <w:b/>
          <w:sz w:val="18"/>
          <w:szCs w:val="18"/>
        </w:rPr>
      </w:pPr>
      <w:r w:rsidRPr="00D80069">
        <w:rPr>
          <w:rFonts w:ascii="Arial" w:hAnsi="Arial" w:cs="Arial"/>
          <w:b/>
          <w:sz w:val="18"/>
          <w:szCs w:val="18"/>
        </w:rPr>
        <w:t>№</w:t>
      </w:r>
      <w:r w:rsidR="00FC07E2">
        <w:rPr>
          <w:rFonts w:ascii="Arial" w:hAnsi="Arial" w:cs="Arial"/>
          <w:b/>
          <w:sz w:val="18"/>
          <w:szCs w:val="18"/>
        </w:rPr>
        <w:t>102367360357</w:t>
      </w:r>
      <w:r w:rsidRPr="00D80069">
        <w:rPr>
          <w:rFonts w:ascii="Arial" w:hAnsi="Arial" w:cs="Arial"/>
          <w:b/>
          <w:sz w:val="18"/>
          <w:szCs w:val="18"/>
        </w:rPr>
        <w:t xml:space="preserve"> от</w:t>
      </w:r>
      <w:r w:rsidR="00FC07E2">
        <w:rPr>
          <w:rFonts w:ascii="Arial" w:hAnsi="Arial" w:cs="Arial"/>
          <w:b/>
          <w:sz w:val="18"/>
          <w:szCs w:val="18"/>
        </w:rPr>
        <w:t xml:space="preserve"> 26 января 2017 г</w:t>
      </w:r>
      <w:r w:rsidRPr="00D80069">
        <w:rPr>
          <w:rFonts w:ascii="Arial" w:hAnsi="Arial" w:cs="Arial"/>
          <w:b/>
          <w:sz w:val="18"/>
          <w:szCs w:val="18"/>
        </w:rPr>
        <w:t>.</w:t>
      </w:r>
    </w:p>
    <w:p w:rsidR="00D80069" w:rsidRPr="00D80069" w:rsidRDefault="00D80069" w:rsidP="00D80069">
      <w:pPr>
        <w:pStyle w:val="annouchka"/>
        <w:spacing w:after="120"/>
        <w:jc w:val="both"/>
        <w:rPr>
          <w:rFonts w:ascii="Arial" w:hAnsi="Arial" w:cs="Arial"/>
          <w:sz w:val="18"/>
          <w:szCs w:val="18"/>
          <w:lang w:val="ru-RU"/>
        </w:rPr>
      </w:pPr>
    </w:p>
    <w:p w:rsidR="00D80069" w:rsidRPr="00D80069" w:rsidRDefault="00D80069" w:rsidP="00D80069">
      <w:pPr>
        <w:pStyle w:val="annouchka"/>
        <w:spacing w:after="120"/>
        <w:jc w:val="both"/>
        <w:rPr>
          <w:rFonts w:ascii="Arial" w:hAnsi="Arial" w:cs="Arial"/>
          <w:sz w:val="18"/>
          <w:szCs w:val="18"/>
          <w:lang w:val="ru-RU"/>
        </w:rPr>
      </w:pPr>
      <w:r w:rsidRPr="00D80069">
        <w:rPr>
          <w:rFonts w:ascii="Arial" w:hAnsi="Arial" w:cs="Arial"/>
          <w:sz w:val="18"/>
          <w:szCs w:val="18"/>
          <w:lang w:val="ru-RU"/>
        </w:rPr>
        <w:t>г. Уфа</w:t>
      </w:r>
      <w:r w:rsidRPr="00D80069">
        <w:rPr>
          <w:rFonts w:ascii="Arial" w:hAnsi="Arial" w:cs="Arial"/>
          <w:sz w:val="18"/>
          <w:szCs w:val="18"/>
          <w:lang w:val="ru-RU"/>
        </w:rPr>
        <w:tab/>
      </w:r>
      <w:r w:rsidRPr="00D80069">
        <w:rPr>
          <w:rFonts w:ascii="Arial" w:hAnsi="Arial" w:cs="Arial"/>
          <w:sz w:val="18"/>
          <w:szCs w:val="18"/>
          <w:lang w:val="ru-RU"/>
        </w:rPr>
        <w:tab/>
      </w:r>
      <w:r w:rsidRPr="00D80069">
        <w:rPr>
          <w:rFonts w:ascii="Arial" w:hAnsi="Arial" w:cs="Arial"/>
          <w:sz w:val="18"/>
          <w:szCs w:val="18"/>
          <w:lang w:val="ru-RU"/>
        </w:rPr>
        <w:tab/>
      </w:r>
      <w:r w:rsidRPr="00D80069">
        <w:rPr>
          <w:rFonts w:ascii="Arial" w:hAnsi="Arial" w:cs="Arial"/>
          <w:sz w:val="18"/>
          <w:szCs w:val="18"/>
          <w:lang w:val="ru-RU"/>
        </w:rPr>
        <w:tab/>
      </w:r>
      <w:r w:rsidRPr="00D80069">
        <w:rPr>
          <w:rFonts w:ascii="Arial" w:hAnsi="Arial" w:cs="Arial"/>
          <w:sz w:val="18"/>
          <w:szCs w:val="18"/>
          <w:lang w:val="ru-RU"/>
        </w:rPr>
        <w:tab/>
      </w:r>
      <w:r w:rsidRPr="00D80069">
        <w:rPr>
          <w:rFonts w:ascii="Arial" w:hAnsi="Arial" w:cs="Arial"/>
          <w:sz w:val="18"/>
          <w:szCs w:val="18"/>
          <w:lang w:val="ru-RU"/>
        </w:rPr>
        <w:tab/>
      </w:r>
      <w:r w:rsidRPr="00D80069">
        <w:rPr>
          <w:rFonts w:ascii="Arial" w:hAnsi="Arial" w:cs="Arial"/>
          <w:sz w:val="18"/>
          <w:szCs w:val="18"/>
          <w:lang w:val="ru-RU"/>
        </w:rPr>
        <w:tab/>
      </w:r>
      <w:r w:rsidRPr="00D80069">
        <w:rPr>
          <w:rFonts w:ascii="Arial" w:hAnsi="Arial" w:cs="Arial"/>
          <w:sz w:val="18"/>
          <w:szCs w:val="18"/>
          <w:lang w:val="ru-RU"/>
        </w:rPr>
        <w:tab/>
        <w:t xml:space="preserve">   </w:t>
      </w:r>
      <w:r w:rsidR="00FC07E2">
        <w:rPr>
          <w:rFonts w:ascii="Arial" w:hAnsi="Arial" w:cs="Arial"/>
          <w:sz w:val="18"/>
          <w:szCs w:val="18"/>
          <w:lang w:val="ru-RU"/>
        </w:rPr>
        <w:t xml:space="preserve">                            “26” января 2017</w:t>
      </w:r>
      <w:r w:rsidRPr="00D80069">
        <w:rPr>
          <w:rFonts w:ascii="Arial" w:hAnsi="Arial" w:cs="Arial"/>
          <w:sz w:val="18"/>
          <w:szCs w:val="18"/>
          <w:lang w:val="ru-RU"/>
        </w:rPr>
        <w:t xml:space="preserve"> года</w:t>
      </w:r>
    </w:p>
    <w:p w:rsidR="00D80069" w:rsidRPr="00D80069" w:rsidRDefault="00D80069" w:rsidP="00D80069">
      <w:pPr>
        <w:pStyle w:val="annouchka"/>
        <w:spacing w:after="120"/>
        <w:jc w:val="both"/>
        <w:rPr>
          <w:rFonts w:ascii="Arial" w:hAnsi="Arial" w:cs="Arial"/>
          <w:sz w:val="18"/>
          <w:szCs w:val="18"/>
          <w:lang w:val="ru-RU"/>
        </w:rPr>
      </w:pPr>
    </w:p>
    <w:p w:rsidR="00D80069" w:rsidRPr="00D80069" w:rsidRDefault="00D80069" w:rsidP="00D80069">
      <w:pPr>
        <w:pStyle w:val="Iauiue"/>
        <w:ind w:right="45"/>
        <w:jc w:val="both"/>
        <w:rPr>
          <w:rFonts w:ascii="Arial" w:hAnsi="Arial" w:cs="Arial"/>
          <w:sz w:val="18"/>
          <w:szCs w:val="18"/>
        </w:rPr>
      </w:pPr>
      <w:r w:rsidRPr="00D80069">
        <w:rPr>
          <w:rFonts w:ascii="Arial" w:hAnsi="Arial" w:cs="Arial"/>
          <w:sz w:val="18"/>
          <w:szCs w:val="18"/>
        </w:rPr>
        <w:t xml:space="preserve">Публичное Акционерное Общество "Мобильные ТелеСистемы", именуемое в дальнейшем "МТС", в лице специалиста-представителя «МТС» </w:t>
      </w:r>
      <w:r w:rsidR="00FC07E2">
        <w:rPr>
          <w:rFonts w:ascii="Arial" w:hAnsi="Arial" w:cs="Arial"/>
          <w:sz w:val="18"/>
          <w:szCs w:val="18"/>
        </w:rPr>
        <w:t>Б</w:t>
      </w:r>
      <w:r w:rsidR="004F78F5">
        <w:rPr>
          <w:rFonts w:ascii="Arial" w:hAnsi="Arial" w:cs="Arial"/>
          <w:sz w:val="18"/>
          <w:szCs w:val="18"/>
        </w:rPr>
        <w:t>оронина М.В.</w:t>
      </w:r>
      <w:r w:rsidRPr="00D80069">
        <w:rPr>
          <w:rFonts w:ascii="Arial" w:hAnsi="Arial" w:cs="Arial"/>
          <w:sz w:val="18"/>
          <w:szCs w:val="18"/>
        </w:rPr>
        <w:t xml:space="preserve">, действующего на основании </w:t>
      </w:r>
      <w:r w:rsidR="004F78F5">
        <w:rPr>
          <w:rFonts w:ascii="Arial" w:hAnsi="Arial" w:cs="Arial"/>
          <w:sz w:val="18"/>
          <w:szCs w:val="18"/>
        </w:rPr>
        <w:t>приказа</w:t>
      </w:r>
      <w:r w:rsidRPr="00D80069">
        <w:rPr>
          <w:rFonts w:ascii="Arial" w:hAnsi="Arial" w:cs="Arial"/>
          <w:sz w:val="18"/>
          <w:szCs w:val="18"/>
        </w:rPr>
        <w:t xml:space="preserve">, с одной стороны, и </w:t>
      </w:r>
      <w:r w:rsidR="004F78F5">
        <w:rPr>
          <w:rFonts w:ascii="Arial" w:hAnsi="Arial" w:cs="Arial"/>
          <w:sz w:val="18"/>
          <w:szCs w:val="18"/>
        </w:rPr>
        <w:t>Публичное акционерное общество «Башинформсвязь»</w:t>
      </w:r>
      <w:r w:rsidRPr="00D80069">
        <w:rPr>
          <w:rFonts w:ascii="Arial" w:hAnsi="Arial" w:cs="Arial"/>
          <w:sz w:val="18"/>
          <w:szCs w:val="18"/>
        </w:rPr>
        <w:t xml:space="preserve">, именуемое в дальнейшем "Абонент", в лице </w:t>
      </w:r>
      <w:r w:rsidR="004F78F5">
        <w:rPr>
          <w:rFonts w:ascii="Arial" w:hAnsi="Arial" w:cs="Arial"/>
          <w:sz w:val="18"/>
          <w:szCs w:val="18"/>
        </w:rPr>
        <w:t>Долгоаршинных М.Г.</w:t>
      </w:r>
      <w:r w:rsidRPr="00D80069">
        <w:rPr>
          <w:rFonts w:ascii="Arial" w:hAnsi="Arial" w:cs="Arial"/>
          <w:sz w:val="18"/>
          <w:szCs w:val="18"/>
        </w:rPr>
        <w:t xml:space="preserve">, </w:t>
      </w:r>
      <w:r w:rsidRPr="00D80069">
        <w:rPr>
          <w:rFonts w:ascii="Arial" w:hAnsi="Arial" w:cs="Arial"/>
          <w:color w:val="000000"/>
          <w:sz w:val="18"/>
          <w:szCs w:val="18"/>
        </w:rPr>
        <w:t xml:space="preserve">действующего на основании </w:t>
      </w:r>
      <w:r w:rsidR="004F78F5">
        <w:rPr>
          <w:rFonts w:ascii="Arial" w:hAnsi="Arial" w:cs="Arial"/>
          <w:color w:val="000000"/>
          <w:sz w:val="18"/>
          <w:szCs w:val="18"/>
        </w:rPr>
        <w:t>устава</w:t>
      </w:r>
      <w:r w:rsidRPr="00D80069">
        <w:rPr>
          <w:rFonts w:ascii="Arial" w:hAnsi="Arial" w:cs="Arial"/>
          <w:color w:val="000000"/>
          <w:sz w:val="18"/>
          <w:szCs w:val="18"/>
        </w:rPr>
        <w:t xml:space="preserve">, с другой стороны, а вместе </w:t>
      </w:r>
      <w:r w:rsidRPr="00D80069">
        <w:rPr>
          <w:rFonts w:ascii="Arial" w:hAnsi="Arial" w:cs="Arial"/>
          <w:sz w:val="18"/>
          <w:szCs w:val="18"/>
        </w:rPr>
        <w:t>именуемые "Стороны", заключили настоящее Дополнительное соглашение (далее равнозначно «Соглашение») о нижеследующем:</w:t>
      </w:r>
    </w:p>
    <w:p w:rsidR="00D80069" w:rsidRPr="00D80069" w:rsidRDefault="00D80069" w:rsidP="00D80069">
      <w:pPr>
        <w:pStyle w:val="a8"/>
        <w:widowControl w:val="0"/>
        <w:spacing w:after="120"/>
        <w:ind w:firstLine="567"/>
        <w:jc w:val="both"/>
        <w:rPr>
          <w:rFonts w:ascii="Arial" w:hAnsi="Arial" w:cs="Arial"/>
          <w:b/>
          <w:color w:val="000000"/>
          <w:sz w:val="18"/>
          <w:szCs w:val="18"/>
        </w:rPr>
      </w:pPr>
      <w:r w:rsidRPr="00D80069">
        <w:rPr>
          <w:rFonts w:ascii="Arial" w:hAnsi="Arial" w:cs="Arial"/>
          <w:b/>
          <w:color w:val="000000"/>
          <w:sz w:val="18"/>
          <w:szCs w:val="18"/>
        </w:rPr>
        <w:t xml:space="preserve"> </w:t>
      </w:r>
    </w:p>
    <w:p w:rsidR="00D80069" w:rsidRPr="00D80069" w:rsidRDefault="00D80069" w:rsidP="00D80069">
      <w:pPr>
        <w:pStyle w:val="a8"/>
        <w:widowControl w:val="0"/>
        <w:spacing w:after="120"/>
        <w:ind w:firstLine="567"/>
        <w:jc w:val="center"/>
        <w:rPr>
          <w:rFonts w:ascii="Arial" w:hAnsi="Arial" w:cs="Arial"/>
          <w:b/>
          <w:color w:val="000000"/>
          <w:sz w:val="18"/>
          <w:szCs w:val="18"/>
        </w:rPr>
      </w:pPr>
      <w:r w:rsidRPr="00D80069">
        <w:rPr>
          <w:rFonts w:ascii="Arial" w:hAnsi="Arial" w:cs="Arial"/>
          <w:b/>
          <w:color w:val="000000"/>
          <w:sz w:val="18"/>
          <w:szCs w:val="18"/>
        </w:rPr>
        <w:t>ТЕРМИНЫ, УПОТРЕБЛЯЕМЫЕ В ДОПОЛНИТЕЛЬНОМ СОГЛАШЕНИИ</w:t>
      </w:r>
    </w:p>
    <w:p w:rsidR="00D80069" w:rsidRPr="00D80069" w:rsidRDefault="00D80069" w:rsidP="00D80069">
      <w:pPr>
        <w:pStyle w:val="a8"/>
        <w:widowControl w:val="0"/>
        <w:jc w:val="both"/>
        <w:rPr>
          <w:rFonts w:ascii="Arial" w:hAnsi="Arial" w:cs="Arial"/>
          <w:color w:val="000000"/>
          <w:sz w:val="18"/>
          <w:szCs w:val="18"/>
        </w:rPr>
      </w:pPr>
      <w:r w:rsidRPr="00D80069">
        <w:rPr>
          <w:rFonts w:ascii="Arial" w:hAnsi="Arial" w:cs="Arial"/>
          <w:color w:val="000000"/>
          <w:sz w:val="18"/>
          <w:szCs w:val="18"/>
        </w:rPr>
        <w:t>В настоящем Дополнительном соглашении слова и выражения, приведенные ниже, будут иметь следующее значения:</w:t>
      </w:r>
    </w:p>
    <w:p w:rsidR="00D80069" w:rsidRPr="00D80069" w:rsidRDefault="00D80069" w:rsidP="00D80069">
      <w:pPr>
        <w:pStyle w:val="a8"/>
        <w:widowControl w:val="0"/>
        <w:jc w:val="both"/>
        <w:rPr>
          <w:rFonts w:ascii="Arial" w:hAnsi="Arial" w:cs="Arial"/>
          <w:color w:val="000000"/>
          <w:sz w:val="18"/>
          <w:szCs w:val="18"/>
        </w:rPr>
      </w:pPr>
      <w:r w:rsidRPr="00D80069">
        <w:rPr>
          <w:rFonts w:ascii="Arial" w:hAnsi="Arial" w:cs="Arial"/>
          <w:b/>
          <w:color w:val="000000"/>
          <w:sz w:val="18"/>
          <w:szCs w:val="18"/>
        </w:rPr>
        <w:t xml:space="preserve">Личный кабинет услуги «@втосекретарь» - </w:t>
      </w:r>
      <w:r w:rsidRPr="00D80069">
        <w:rPr>
          <w:rFonts w:ascii="Arial" w:hAnsi="Arial" w:cs="Arial"/>
          <w:color w:val="000000"/>
          <w:sz w:val="18"/>
          <w:szCs w:val="18"/>
        </w:rPr>
        <w:t xml:space="preserve">индивидуальный доступ на портал управления услугой, где Абонент может производить действия по управлению данной услугой, описанные в «инструкции пользователя услугой», размещенной на официальном сайте МТС – </w:t>
      </w:r>
      <w:r w:rsidRPr="00D80069">
        <w:rPr>
          <w:rFonts w:ascii="Arial" w:hAnsi="Arial" w:cs="Arial"/>
          <w:color w:val="000000"/>
          <w:sz w:val="18"/>
          <w:szCs w:val="18"/>
          <w:lang w:val="en-US"/>
        </w:rPr>
        <w:t>www</w:t>
      </w:r>
      <w:r w:rsidRPr="00D80069">
        <w:rPr>
          <w:rFonts w:ascii="Arial" w:hAnsi="Arial" w:cs="Arial"/>
          <w:color w:val="000000"/>
          <w:sz w:val="18"/>
          <w:szCs w:val="18"/>
        </w:rPr>
        <w:t>.</w:t>
      </w:r>
      <w:r w:rsidRPr="00D80069">
        <w:rPr>
          <w:rFonts w:ascii="Arial" w:hAnsi="Arial" w:cs="Arial"/>
          <w:color w:val="000000"/>
          <w:sz w:val="18"/>
          <w:szCs w:val="18"/>
          <w:lang w:val="en-US"/>
        </w:rPr>
        <w:t>mts</w:t>
      </w:r>
      <w:r w:rsidRPr="00D80069">
        <w:rPr>
          <w:rFonts w:ascii="Arial" w:hAnsi="Arial" w:cs="Arial"/>
          <w:color w:val="000000"/>
          <w:sz w:val="18"/>
          <w:szCs w:val="18"/>
        </w:rPr>
        <w:t>.</w:t>
      </w:r>
      <w:r w:rsidRPr="00D80069">
        <w:rPr>
          <w:rFonts w:ascii="Arial" w:hAnsi="Arial" w:cs="Arial"/>
          <w:color w:val="000000"/>
          <w:sz w:val="18"/>
          <w:szCs w:val="18"/>
          <w:lang w:val="en-US"/>
        </w:rPr>
        <w:t>ru</w:t>
      </w:r>
      <w:r w:rsidRPr="00D80069">
        <w:rPr>
          <w:rFonts w:ascii="Arial" w:hAnsi="Arial" w:cs="Arial"/>
          <w:color w:val="000000"/>
          <w:sz w:val="18"/>
          <w:szCs w:val="18"/>
        </w:rPr>
        <w:t>.</w:t>
      </w:r>
    </w:p>
    <w:p w:rsidR="00D80069" w:rsidRPr="00D80069" w:rsidRDefault="00D80069" w:rsidP="00D80069">
      <w:pPr>
        <w:pStyle w:val="a8"/>
        <w:widowControl w:val="0"/>
        <w:jc w:val="both"/>
        <w:rPr>
          <w:rFonts w:ascii="Arial" w:hAnsi="Arial" w:cs="Arial"/>
          <w:color w:val="000000"/>
          <w:sz w:val="18"/>
          <w:szCs w:val="18"/>
        </w:rPr>
      </w:pPr>
      <w:r w:rsidRPr="00D80069">
        <w:rPr>
          <w:rFonts w:ascii="Arial" w:hAnsi="Arial" w:cs="Arial"/>
          <w:b/>
          <w:color w:val="000000"/>
          <w:sz w:val="18"/>
          <w:szCs w:val="18"/>
        </w:rPr>
        <w:t xml:space="preserve">Единый многоканальный номер  - </w:t>
      </w:r>
      <w:r w:rsidRPr="00D80069">
        <w:rPr>
          <w:rFonts w:ascii="Arial" w:hAnsi="Arial" w:cs="Arial"/>
          <w:color w:val="000000"/>
          <w:sz w:val="18"/>
          <w:szCs w:val="18"/>
        </w:rPr>
        <w:t xml:space="preserve">номер, предоставленный Абоненту  в качестве единого номера,  поступающие вызовы на который  распределяются согласно плану распределения вызовов в рамках  услуги «@втосекретарь»  </w:t>
      </w:r>
    </w:p>
    <w:p w:rsidR="00D80069" w:rsidRPr="00D80069" w:rsidRDefault="00D80069" w:rsidP="00D80069">
      <w:pPr>
        <w:pStyle w:val="a8"/>
        <w:widowControl w:val="0"/>
        <w:jc w:val="both"/>
        <w:rPr>
          <w:rFonts w:ascii="Arial" w:hAnsi="Arial" w:cs="Arial"/>
          <w:color w:val="000000"/>
          <w:sz w:val="18"/>
          <w:szCs w:val="18"/>
        </w:rPr>
      </w:pPr>
      <w:r w:rsidRPr="00D80069">
        <w:rPr>
          <w:rFonts w:ascii="Arial" w:hAnsi="Arial" w:cs="Arial"/>
          <w:b/>
          <w:color w:val="000000"/>
          <w:sz w:val="18"/>
          <w:szCs w:val="18"/>
        </w:rPr>
        <w:t>Сервисный номер</w:t>
      </w:r>
      <w:r w:rsidRPr="00D80069">
        <w:rPr>
          <w:rFonts w:ascii="Arial" w:hAnsi="Arial" w:cs="Arial"/>
          <w:color w:val="000000"/>
          <w:sz w:val="18"/>
          <w:szCs w:val="18"/>
        </w:rPr>
        <w:t xml:space="preserve"> – трехзначный, четырехзначный или пятизначный многоканальный номер, формируемый на сети подвижной связи МТС, предоставленный Абоненту в рамках опции </w:t>
      </w:r>
      <w:r w:rsidRPr="00D80069" w:rsidDel="00AC5080">
        <w:rPr>
          <w:rFonts w:ascii="Arial" w:hAnsi="Arial" w:cs="Arial"/>
          <w:color w:val="000000"/>
          <w:sz w:val="18"/>
          <w:szCs w:val="18"/>
        </w:rPr>
        <w:t xml:space="preserve"> </w:t>
      </w:r>
      <w:r w:rsidRPr="00D80069">
        <w:rPr>
          <w:rFonts w:ascii="Arial" w:hAnsi="Arial" w:cs="Arial"/>
          <w:color w:val="000000"/>
          <w:sz w:val="18"/>
          <w:szCs w:val="18"/>
        </w:rPr>
        <w:t xml:space="preserve">«а.втосекретарь_короткий номер» для обработки вызовов, поступающих на указанный сервисный номер от абонентов услуг подвижной радиотелефонной связи ОАО «МТС» (далее «Пользователи МТС»), при этом звонки Пользователей МТС на указанный сервисный номер являются для Пользователей МТС бесплатными.  </w:t>
      </w:r>
    </w:p>
    <w:p w:rsidR="00D80069" w:rsidRPr="00D80069" w:rsidRDefault="00D80069" w:rsidP="00D80069">
      <w:pPr>
        <w:pStyle w:val="a8"/>
        <w:widowControl w:val="0"/>
        <w:jc w:val="both"/>
        <w:rPr>
          <w:rFonts w:ascii="Arial" w:hAnsi="Arial" w:cs="Arial"/>
          <w:color w:val="000000"/>
          <w:sz w:val="18"/>
          <w:szCs w:val="18"/>
        </w:rPr>
      </w:pPr>
      <w:r w:rsidRPr="00D80069">
        <w:rPr>
          <w:rFonts w:ascii="Arial" w:hAnsi="Arial" w:cs="Arial"/>
          <w:b/>
          <w:bCs/>
          <w:sz w:val="18"/>
          <w:szCs w:val="18"/>
        </w:rPr>
        <w:t>Услуга «</w:t>
      </w:r>
      <w:r w:rsidRPr="00D80069">
        <w:rPr>
          <w:rFonts w:ascii="Arial" w:hAnsi="Arial" w:cs="Arial"/>
          <w:b/>
        </w:rPr>
        <w:t>@втосекретарь</w:t>
      </w:r>
      <w:r w:rsidRPr="00D80069">
        <w:rPr>
          <w:rFonts w:ascii="Arial" w:hAnsi="Arial" w:cs="Arial"/>
          <w:b/>
          <w:bCs/>
          <w:sz w:val="18"/>
          <w:szCs w:val="18"/>
        </w:rPr>
        <w:t>»</w:t>
      </w:r>
      <w:r w:rsidRPr="00D80069">
        <w:rPr>
          <w:rFonts w:ascii="Arial" w:hAnsi="Arial" w:cs="Arial"/>
          <w:color w:val="000000"/>
          <w:sz w:val="18"/>
          <w:szCs w:val="18"/>
        </w:rPr>
        <w:t xml:space="preserve"> – услуга, в соответствии с которой МТС предоставляет Абоненту возможность получения единого многоканального номера с возможностью перераспределения входящих вызовов на номера, прописанные в личном кабинете Абонента услуги «@втосекретарь».</w:t>
      </w:r>
    </w:p>
    <w:p w:rsidR="00D80069" w:rsidRPr="00D80069" w:rsidRDefault="00D80069" w:rsidP="00D80069">
      <w:pPr>
        <w:pStyle w:val="a8"/>
        <w:widowControl w:val="0"/>
        <w:jc w:val="both"/>
        <w:rPr>
          <w:rFonts w:ascii="Arial" w:hAnsi="Arial" w:cs="Arial"/>
          <w:color w:val="000000"/>
          <w:sz w:val="18"/>
          <w:szCs w:val="18"/>
        </w:rPr>
      </w:pPr>
      <w:r w:rsidRPr="00D80069">
        <w:rPr>
          <w:rFonts w:ascii="Arial" w:hAnsi="Arial" w:cs="Arial"/>
          <w:b/>
          <w:color w:val="000000"/>
          <w:sz w:val="18"/>
          <w:szCs w:val="18"/>
        </w:rPr>
        <w:t xml:space="preserve">а.втосекретарь_Телеинфо* </w:t>
      </w:r>
      <w:r w:rsidRPr="00D80069">
        <w:rPr>
          <w:rFonts w:ascii="Arial" w:hAnsi="Arial" w:cs="Arial"/>
          <w:color w:val="000000"/>
          <w:sz w:val="18"/>
          <w:szCs w:val="18"/>
        </w:rPr>
        <w:t xml:space="preserve">–дополнительная опция к услуге «@втосекретарь»,  предоставляющая функционал, дающий  </w:t>
      </w:r>
      <w:r w:rsidRPr="00D80069">
        <w:rPr>
          <w:rFonts w:ascii="Arial" w:hAnsi="Arial" w:cs="Arial"/>
          <w:color w:val="333333"/>
        </w:rPr>
        <w:t>возможность проведения исходящих телефонных кампаний в автоматическом режиме.</w:t>
      </w:r>
      <w:r w:rsidRPr="00D80069">
        <w:rPr>
          <w:rFonts w:ascii="Arial" w:hAnsi="Arial" w:cs="Arial"/>
          <w:color w:val="000000"/>
          <w:sz w:val="18"/>
          <w:szCs w:val="18"/>
        </w:rPr>
        <w:t xml:space="preserve"> </w:t>
      </w:r>
    </w:p>
    <w:p w:rsidR="00D80069" w:rsidRPr="00D80069" w:rsidRDefault="00D80069" w:rsidP="00D80069">
      <w:pPr>
        <w:jc w:val="both"/>
        <w:rPr>
          <w:rFonts w:ascii="Arial" w:hAnsi="Arial" w:cs="Arial"/>
          <w:color w:val="333333"/>
        </w:rPr>
      </w:pPr>
      <w:r w:rsidRPr="00D80069">
        <w:rPr>
          <w:rFonts w:ascii="Arial" w:hAnsi="Arial" w:cs="Arial"/>
          <w:b/>
          <w:color w:val="000000"/>
          <w:sz w:val="18"/>
          <w:szCs w:val="18"/>
        </w:rPr>
        <w:t>а.втосекретарь_</w:t>
      </w:r>
      <w:r w:rsidRPr="00D80069">
        <w:rPr>
          <w:rFonts w:ascii="Arial" w:hAnsi="Arial" w:cs="Arial"/>
          <w:b/>
          <w:color w:val="000000"/>
          <w:sz w:val="18"/>
          <w:szCs w:val="18"/>
          <w:lang w:val="en-US"/>
        </w:rPr>
        <w:t>API</w:t>
      </w:r>
      <w:r w:rsidRPr="00D80069">
        <w:rPr>
          <w:rFonts w:ascii="Arial" w:hAnsi="Arial" w:cs="Arial"/>
          <w:b/>
          <w:color w:val="000000"/>
          <w:sz w:val="18"/>
          <w:szCs w:val="18"/>
        </w:rPr>
        <w:t xml:space="preserve">* </w:t>
      </w:r>
      <w:r w:rsidRPr="00D80069">
        <w:rPr>
          <w:rFonts w:ascii="Arial" w:hAnsi="Arial" w:cs="Arial"/>
          <w:color w:val="000000"/>
          <w:sz w:val="18"/>
          <w:szCs w:val="18"/>
        </w:rPr>
        <w:t xml:space="preserve">– дополнительная опция к услуге «@втосекретарь»,  предоставляющая функционал, дающий  </w:t>
      </w:r>
      <w:r w:rsidRPr="00D80069">
        <w:rPr>
          <w:rFonts w:ascii="Arial" w:hAnsi="Arial" w:cs="Arial"/>
          <w:color w:val="333333"/>
        </w:rPr>
        <w:t xml:space="preserve">возможность управлять работой единого многоканального номера, используя собственный веб интерфейс. </w:t>
      </w:r>
    </w:p>
    <w:p w:rsidR="00D80069" w:rsidRPr="00D80069" w:rsidRDefault="00D80069" w:rsidP="00D80069">
      <w:pPr>
        <w:jc w:val="both"/>
        <w:rPr>
          <w:rFonts w:ascii="Arial" w:hAnsi="Arial" w:cs="Arial"/>
          <w:color w:val="333333"/>
        </w:rPr>
      </w:pPr>
      <w:r w:rsidRPr="00D80069">
        <w:rPr>
          <w:rFonts w:ascii="Arial" w:hAnsi="Arial" w:cs="Arial"/>
          <w:b/>
          <w:color w:val="333333"/>
        </w:rPr>
        <w:t xml:space="preserve">Мультинастройка </w:t>
      </w:r>
      <w:r w:rsidRPr="00D80069">
        <w:rPr>
          <w:rFonts w:ascii="Arial" w:hAnsi="Arial" w:cs="Arial"/>
          <w:color w:val="333333"/>
        </w:rPr>
        <w:t>– дополнительная многокомпонентная опция к услуге @втосекретарь, которая позволяет организовать индивидуальные сценарии обслуживания входящих вызовов с последующим перенаправлением в ИТ (информационно-телекоммуникационные) системы Абонента.</w:t>
      </w:r>
    </w:p>
    <w:p w:rsidR="00D80069" w:rsidRPr="00D80069" w:rsidRDefault="00D80069" w:rsidP="00D80069">
      <w:pPr>
        <w:jc w:val="both"/>
        <w:rPr>
          <w:rFonts w:ascii="Arial" w:hAnsi="Arial" w:cs="Arial"/>
          <w:sz w:val="18"/>
          <w:szCs w:val="18"/>
        </w:rPr>
      </w:pPr>
      <w:r w:rsidRPr="00D80069">
        <w:rPr>
          <w:rFonts w:ascii="Arial" w:hAnsi="Arial" w:cs="Arial"/>
          <w:b/>
          <w:color w:val="333333"/>
        </w:rPr>
        <w:t>а.втосекретарь_короткий номер</w:t>
      </w:r>
      <w:r w:rsidRPr="00D80069">
        <w:rPr>
          <w:rFonts w:ascii="Arial" w:hAnsi="Arial" w:cs="Arial"/>
          <w:color w:val="333333"/>
        </w:rPr>
        <w:t xml:space="preserve"> – дополнительная опция к услуге «@втосекретарь», предоставляющая функционал, дающий  возможность получения Сервисного номера с безусловной переадресацией всех вызовов от Пользователей МТС на Единый многоканальный номер, при этом указанное соединение от пользователей МТС и услуги связи по переадресации вызовов оплачиваются Абонентом.</w:t>
      </w:r>
      <w:r w:rsidRPr="00D80069">
        <w:rPr>
          <w:rFonts w:ascii="Arial" w:hAnsi="Arial" w:cs="Arial"/>
          <w:color w:val="000000"/>
          <w:sz w:val="18"/>
          <w:szCs w:val="18"/>
        </w:rPr>
        <w:t xml:space="preserve"> </w:t>
      </w:r>
    </w:p>
    <w:p w:rsidR="00D80069" w:rsidRPr="00D80069" w:rsidRDefault="00D80069" w:rsidP="00D80069">
      <w:pPr>
        <w:jc w:val="both"/>
        <w:rPr>
          <w:rFonts w:ascii="Arial" w:hAnsi="Arial" w:cs="Arial"/>
          <w:color w:val="333333"/>
        </w:rPr>
      </w:pPr>
    </w:p>
    <w:p w:rsidR="00D80069" w:rsidRPr="00D80069" w:rsidRDefault="00D80069" w:rsidP="00D80069">
      <w:pPr>
        <w:jc w:val="both"/>
        <w:rPr>
          <w:rFonts w:ascii="Arial" w:hAnsi="Arial" w:cs="Arial"/>
          <w:sz w:val="18"/>
          <w:szCs w:val="18"/>
        </w:rPr>
      </w:pPr>
      <w:r w:rsidRPr="00D80069">
        <w:rPr>
          <w:rFonts w:ascii="Arial" w:hAnsi="Arial" w:cs="Arial"/>
          <w:sz w:val="18"/>
          <w:szCs w:val="18"/>
        </w:rPr>
        <w:t xml:space="preserve">*на сайте ОАО МТС - </w:t>
      </w:r>
      <w:hyperlink r:id="rId6" w:history="1">
        <w:r w:rsidRPr="00D80069">
          <w:rPr>
            <w:rStyle w:val="aa"/>
            <w:rFonts w:ascii="Arial" w:hAnsi="Arial" w:cs="Arial"/>
            <w:sz w:val="18"/>
            <w:szCs w:val="18"/>
            <w:lang w:val="en-US"/>
          </w:rPr>
          <w:t>www</w:t>
        </w:r>
        <w:r w:rsidRPr="00D80069">
          <w:rPr>
            <w:rStyle w:val="aa"/>
            <w:rFonts w:ascii="Arial" w:hAnsi="Arial" w:cs="Arial"/>
            <w:sz w:val="18"/>
            <w:szCs w:val="18"/>
          </w:rPr>
          <w:t>.</w:t>
        </w:r>
        <w:r w:rsidRPr="00D80069">
          <w:rPr>
            <w:rStyle w:val="aa"/>
            <w:rFonts w:ascii="Arial" w:hAnsi="Arial" w:cs="Arial"/>
            <w:sz w:val="18"/>
            <w:szCs w:val="18"/>
            <w:lang w:val="en-US"/>
          </w:rPr>
          <w:t>mts</w:t>
        </w:r>
        <w:r w:rsidRPr="00D80069">
          <w:rPr>
            <w:rStyle w:val="aa"/>
            <w:rFonts w:ascii="Arial" w:hAnsi="Arial" w:cs="Arial"/>
            <w:sz w:val="18"/>
            <w:szCs w:val="18"/>
          </w:rPr>
          <w:t>.</w:t>
        </w:r>
        <w:r w:rsidRPr="00D80069">
          <w:rPr>
            <w:rStyle w:val="aa"/>
            <w:rFonts w:ascii="Arial" w:hAnsi="Arial" w:cs="Arial"/>
            <w:sz w:val="18"/>
            <w:szCs w:val="18"/>
            <w:lang w:val="en-US"/>
          </w:rPr>
          <w:t>ru</w:t>
        </w:r>
      </w:hyperlink>
      <w:r w:rsidRPr="00D80069">
        <w:rPr>
          <w:rFonts w:ascii="Arial" w:hAnsi="Arial" w:cs="Arial"/>
          <w:sz w:val="18"/>
          <w:szCs w:val="18"/>
        </w:rPr>
        <w:t xml:space="preserve"> услуги и опции функционала  а.втосекретарь отображаются как @втосекретарь.  </w:t>
      </w:r>
    </w:p>
    <w:p w:rsidR="00D80069" w:rsidRPr="00D80069" w:rsidRDefault="00D80069" w:rsidP="00D80069">
      <w:pPr>
        <w:jc w:val="both"/>
        <w:rPr>
          <w:rFonts w:ascii="Arial" w:hAnsi="Arial" w:cs="Arial"/>
          <w:sz w:val="18"/>
          <w:szCs w:val="18"/>
        </w:rPr>
      </w:pPr>
    </w:p>
    <w:p w:rsidR="00D80069" w:rsidRPr="00D80069" w:rsidRDefault="00D80069" w:rsidP="00D80069">
      <w:pPr>
        <w:numPr>
          <w:ilvl w:val="0"/>
          <w:numId w:val="2"/>
        </w:numPr>
        <w:spacing w:after="120"/>
        <w:jc w:val="center"/>
        <w:rPr>
          <w:rFonts w:ascii="Arial" w:hAnsi="Arial" w:cs="Arial"/>
          <w:b/>
          <w:sz w:val="18"/>
          <w:szCs w:val="18"/>
        </w:rPr>
      </w:pPr>
      <w:r w:rsidRPr="00D80069">
        <w:rPr>
          <w:rFonts w:ascii="Arial" w:hAnsi="Arial" w:cs="Arial"/>
          <w:b/>
          <w:sz w:val="18"/>
          <w:szCs w:val="18"/>
        </w:rPr>
        <w:t>ПРЕДМЕТ СОГЛАШЕНИЯ</w:t>
      </w:r>
    </w:p>
    <w:p w:rsidR="00D80069" w:rsidRPr="00D80069" w:rsidRDefault="00D80069" w:rsidP="00D80069">
      <w:pPr>
        <w:numPr>
          <w:ilvl w:val="1"/>
          <w:numId w:val="2"/>
        </w:numPr>
        <w:tabs>
          <w:tab w:val="clear" w:pos="480"/>
          <w:tab w:val="num" w:pos="0"/>
        </w:tabs>
        <w:jc w:val="both"/>
        <w:rPr>
          <w:rFonts w:ascii="Arial" w:hAnsi="Arial" w:cs="Arial"/>
          <w:sz w:val="18"/>
          <w:szCs w:val="18"/>
        </w:rPr>
      </w:pPr>
      <w:r w:rsidRPr="00D80069">
        <w:rPr>
          <w:rFonts w:ascii="Arial" w:hAnsi="Arial" w:cs="Arial"/>
          <w:sz w:val="18"/>
          <w:szCs w:val="18"/>
        </w:rPr>
        <w:lastRenderedPageBreak/>
        <w:t xml:space="preserve">В соответствии с настоящим Дополнительным соглашением, МТС предоставляет Абоненту в дополнение к услугам, оказываемым в соответствии с Договором </w:t>
      </w:r>
      <w:r w:rsidRPr="00D80069">
        <w:rPr>
          <w:rFonts w:ascii="Arial" w:hAnsi="Arial" w:cs="Arial"/>
          <w:color w:val="000000"/>
          <w:sz w:val="18"/>
          <w:szCs w:val="18"/>
        </w:rPr>
        <w:t>о предоставлении услуг подвижной радиотелефонной связи №</w:t>
      </w:r>
      <w:r w:rsidR="00FC07E2">
        <w:rPr>
          <w:rFonts w:ascii="Arial" w:hAnsi="Arial" w:cs="Arial"/>
          <w:b/>
          <w:sz w:val="18"/>
          <w:szCs w:val="18"/>
        </w:rPr>
        <w:t>102367360357</w:t>
      </w:r>
      <w:r w:rsidRPr="00D80069">
        <w:rPr>
          <w:rFonts w:ascii="Arial" w:hAnsi="Arial" w:cs="Arial"/>
          <w:color w:val="000000"/>
          <w:sz w:val="18"/>
          <w:szCs w:val="18"/>
        </w:rPr>
        <w:t xml:space="preserve"> от </w:t>
      </w:r>
      <w:r w:rsidR="00FC07E2">
        <w:rPr>
          <w:rFonts w:ascii="Arial" w:hAnsi="Arial" w:cs="Arial"/>
          <w:color w:val="000000"/>
          <w:sz w:val="18"/>
          <w:szCs w:val="18"/>
        </w:rPr>
        <w:t>26.01.2017 г.</w:t>
      </w:r>
      <w:r w:rsidRPr="00D80069">
        <w:rPr>
          <w:rFonts w:ascii="Arial" w:hAnsi="Arial" w:cs="Arial"/>
          <w:color w:val="000000"/>
          <w:sz w:val="18"/>
          <w:szCs w:val="18"/>
        </w:rPr>
        <w:t xml:space="preserve">, </w:t>
      </w:r>
      <w:r w:rsidRPr="00D80069">
        <w:rPr>
          <w:rFonts w:ascii="Arial" w:hAnsi="Arial" w:cs="Arial"/>
          <w:sz w:val="18"/>
          <w:szCs w:val="18"/>
        </w:rPr>
        <w:t>услугу</w:t>
      </w:r>
      <w:r w:rsidRPr="00D80069">
        <w:rPr>
          <w:rFonts w:ascii="Arial" w:hAnsi="Arial" w:cs="Arial"/>
          <w:b/>
          <w:sz w:val="18"/>
          <w:szCs w:val="18"/>
        </w:rPr>
        <w:t xml:space="preserve"> </w:t>
      </w:r>
      <w:r w:rsidRPr="00D80069">
        <w:rPr>
          <w:rFonts w:ascii="Arial" w:hAnsi="Arial" w:cs="Arial"/>
          <w:b/>
          <w:bCs/>
          <w:sz w:val="18"/>
          <w:szCs w:val="18"/>
        </w:rPr>
        <w:t>«</w:t>
      </w:r>
      <w:r w:rsidRPr="00D80069">
        <w:rPr>
          <w:rFonts w:ascii="Arial" w:hAnsi="Arial" w:cs="Arial"/>
          <w:b/>
        </w:rPr>
        <w:t>@втосекретарь</w:t>
      </w:r>
      <w:r w:rsidRPr="00D80069">
        <w:rPr>
          <w:rFonts w:ascii="Arial" w:hAnsi="Arial" w:cs="Arial"/>
          <w:b/>
          <w:bCs/>
          <w:sz w:val="18"/>
          <w:szCs w:val="18"/>
        </w:rPr>
        <w:t xml:space="preserve">» с выделением единого многоканального номера (единых многоканальных номеров) </w:t>
      </w:r>
      <w:r w:rsidRPr="00D80069">
        <w:rPr>
          <w:rFonts w:ascii="Arial" w:hAnsi="Arial" w:cs="Arial"/>
          <w:sz w:val="18"/>
          <w:szCs w:val="18"/>
        </w:rPr>
        <w:t xml:space="preserve"> в порядке и на условиях, установленных настоящим Дополнительным соглашением и Приложением 3 к настоящему Дополнительному соглашению.</w:t>
      </w:r>
    </w:p>
    <w:p w:rsidR="00D80069" w:rsidRPr="00D80069" w:rsidRDefault="00D80069" w:rsidP="00D80069">
      <w:pPr>
        <w:numPr>
          <w:ilvl w:val="1"/>
          <w:numId w:val="2"/>
        </w:numPr>
        <w:jc w:val="both"/>
        <w:rPr>
          <w:rFonts w:ascii="Arial" w:hAnsi="Arial" w:cs="Arial"/>
          <w:sz w:val="18"/>
          <w:szCs w:val="18"/>
        </w:rPr>
      </w:pPr>
      <w:r w:rsidRPr="00D80069">
        <w:rPr>
          <w:rFonts w:ascii="Arial" w:hAnsi="Arial" w:cs="Arial"/>
          <w:sz w:val="18"/>
          <w:szCs w:val="18"/>
        </w:rPr>
        <w:t>Факт начала оказания услуги</w:t>
      </w:r>
      <w:r w:rsidRPr="00D80069">
        <w:rPr>
          <w:rFonts w:ascii="Arial" w:hAnsi="Arial" w:cs="Arial"/>
          <w:b/>
          <w:sz w:val="18"/>
          <w:szCs w:val="18"/>
        </w:rPr>
        <w:t xml:space="preserve"> </w:t>
      </w:r>
      <w:r w:rsidRPr="00D80069">
        <w:rPr>
          <w:rFonts w:ascii="Arial" w:hAnsi="Arial" w:cs="Arial"/>
          <w:b/>
          <w:bCs/>
          <w:sz w:val="18"/>
          <w:szCs w:val="18"/>
        </w:rPr>
        <w:t>«</w:t>
      </w:r>
      <w:r w:rsidRPr="00D80069">
        <w:rPr>
          <w:rFonts w:ascii="Arial" w:hAnsi="Arial" w:cs="Arial"/>
          <w:b/>
        </w:rPr>
        <w:t>@втосекретарь</w:t>
      </w:r>
      <w:r w:rsidRPr="00D80069">
        <w:rPr>
          <w:rFonts w:ascii="Arial" w:hAnsi="Arial" w:cs="Arial"/>
          <w:b/>
          <w:bCs/>
          <w:sz w:val="18"/>
          <w:szCs w:val="18"/>
        </w:rPr>
        <w:t>»</w:t>
      </w:r>
      <w:r w:rsidRPr="00D80069">
        <w:rPr>
          <w:rFonts w:ascii="Arial" w:hAnsi="Arial" w:cs="Arial"/>
          <w:sz w:val="18"/>
          <w:szCs w:val="18"/>
        </w:rPr>
        <w:t xml:space="preserve">  подтверждается подписанием Сторонами Акта  </w:t>
      </w:r>
      <w:r w:rsidRPr="00D80069">
        <w:rPr>
          <w:rFonts w:ascii="Arial" w:hAnsi="Arial" w:cs="Arial"/>
          <w:b/>
          <w:sz w:val="18"/>
          <w:szCs w:val="18"/>
        </w:rPr>
        <w:t>Приемки услуги «@втосекретарь» в коммерческую эксплуатацию</w:t>
      </w:r>
      <w:r w:rsidRPr="00D80069">
        <w:rPr>
          <w:rFonts w:ascii="Arial" w:hAnsi="Arial" w:cs="Arial"/>
          <w:b/>
          <w:bCs/>
          <w:sz w:val="18"/>
          <w:szCs w:val="18"/>
        </w:rPr>
        <w:t>» (Приложение 2)</w:t>
      </w:r>
      <w:r w:rsidRPr="00D80069">
        <w:rPr>
          <w:rFonts w:ascii="Arial" w:hAnsi="Arial" w:cs="Arial"/>
          <w:sz w:val="18"/>
          <w:szCs w:val="18"/>
        </w:rPr>
        <w:t xml:space="preserve">, являющегося неотъемлемой частью настоящего Соглашения. МТС обязуется провести соответствующее тестирование и предоставление услуги @втосекретарь в срок не позднее пяти рабочих дней с даты заключения Сторонами настоящего соглашения. </w:t>
      </w:r>
    </w:p>
    <w:p w:rsidR="00D80069" w:rsidRPr="00D80069" w:rsidRDefault="00D80069" w:rsidP="00D80069">
      <w:pPr>
        <w:numPr>
          <w:ilvl w:val="1"/>
          <w:numId w:val="2"/>
        </w:numPr>
        <w:jc w:val="both"/>
        <w:rPr>
          <w:rFonts w:ascii="Arial" w:hAnsi="Arial" w:cs="Arial"/>
          <w:sz w:val="18"/>
          <w:szCs w:val="18"/>
        </w:rPr>
      </w:pPr>
      <w:r w:rsidRPr="00D80069">
        <w:rPr>
          <w:rFonts w:ascii="Arial" w:hAnsi="Arial" w:cs="Arial"/>
          <w:sz w:val="18"/>
          <w:szCs w:val="18"/>
        </w:rPr>
        <w:t>Опции «а.втосекретарь_Телеифно»,  «а.втосекретарь_</w:t>
      </w:r>
      <w:r w:rsidRPr="00D80069">
        <w:rPr>
          <w:rFonts w:ascii="Arial" w:hAnsi="Arial" w:cs="Arial"/>
          <w:sz w:val="18"/>
          <w:szCs w:val="18"/>
          <w:lang w:val="en-US"/>
        </w:rPr>
        <w:t>API</w:t>
      </w:r>
      <w:r w:rsidRPr="00D80069">
        <w:rPr>
          <w:rFonts w:ascii="Arial" w:hAnsi="Arial" w:cs="Arial"/>
          <w:sz w:val="18"/>
          <w:szCs w:val="18"/>
        </w:rPr>
        <w:t>», «Мультинастройка», «а.втосекретарь_короткий номер»«а.втосекретарь_короткий номер» оказываются Абоненту как дополнительная возможность к услуге @втосекретарь (п. 3.5., п. 3.6; Приложения №№  1-  4 к настоящему Соглашению).В случае, если при заключении настоящего Соглашения Абонент не заказал опции «а.втосекретарь_Телеинфо» и/или «а.втосекретарь_</w:t>
      </w:r>
      <w:r w:rsidRPr="00D80069">
        <w:rPr>
          <w:rFonts w:ascii="Arial" w:hAnsi="Arial" w:cs="Arial"/>
          <w:sz w:val="18"/>
          <w:szCs w:val="18"/>
          <w:lang w:val="en-US"/>
        </w:rPr>
        <w:t>API</w:t>
      </w:r>
      <w:r w:rsidRPr="00D80069">
        <w:rPr>
          <w:rFonts w:ascii="Arial" w:hAnsi="Arial" w:cs="Arial"/>
          <w:sz w:val="18"/>
          <w:szCs w:val="18"/>
        </w:rPr>
        <w:t xml:space="preserve">» и/или «Мультинастройка» и/или «а.втосекретарь_короткий номер»«а.втосекретарь_короткий номер» Абонент вправе заказать данные опции в течение срока действия настоящего Соглашения, подав соответствующее заявление в адрес МТС и заполнив Приложение № 1 к настоящему Соглашению. Оплата стоимости подключения и предоставления опций осуществляется в соответствии с текущими тарифами МТС на заказанные опции. </w:t>
      </w:r>
    </w:p>
    <w:p w:rsidR="00D80069" w:rsidRPr="00D80069" w:rsidRDefault="00D80069" w:rsidP="00D80069">
      <w:pPr>
        <w:numPr>
          <w:ilvl w:val="1"/>
          <w:numId w:val="2"/>
        </w:numPr>
        <w:jc w:val="both"/>
        <w:rPr>
          <w:rFonts w:ascii="Arial" w:hAnsi="Arial" w:cs="Arial"/>
          <w:sz w:val="18"/>
          <w:szCs w:val="18"/>
        </w:rPr>
      </w:pPr>
      <w:r w:rsidRPr="00D80069">
        <w:rPr>
          <w:rFonts w:ascii="Arial" w:hAnsi="Arial" w:cs="Arial"/>
          <w:sz w:val="18"/>
          <w:szCs w:val="18"/>
        </w:rPr>
        <w:t>МТС обязуется предоставить Абоненту пользование опциями «а.втосекретарь_Телеинфо» и/или «а.втосекретарь_</w:t>
      </w:r>
      <w:r w:rsidRPr="00D80069">
        <w:rPr>
          <w:rFonts w:ascii="Arial" w:hAnsi="Arial" w:cs="Arial"/>
          <w:sz w:val="18"/>
          <w:szCs w:val="18"/>
          <w:lang w:val="en-US"/>
        </w:rPr>
        <w:t>API</w:t>
      </w:r>
      <w:r w:rsidRPr="00D80069">
        <w:rPr>
          <w:rFonts w:ascii="Arial" w:hAnsi="Arial" w:cs="Arial"/>
          <w:sz w:val="18"/>
          <w:szCs w:val="18"/>
        </w:rPr>
        <w:t>» не позднее пяти рабочих  дней с даты заказа Абонентом соответствующей опции. Услуги и опции по настоящему Соглашению оказываются с даты их начала предоставления до момента прекращения их оказания в соответствии с условиями настоящего Соглашения.</w:t>
      </w:r>
    </w:p>
    <w:p w:rsidR="00D80069" w:rsidRPr="00D80069" w:rsidRDefault="00D80069" w:rsidP="00D80069">
      <w:pPr>
        <w:numPr>
          <w:ilvl w:val="1"/>
          <w:numId w:val="2"/>
        </w:numPr>
        <w:jc w:val="both"/>
        <w:rPr>
          <w:rFonts w:ascii="Arial" w:hAnsi="Arial" w:cs="Arial"/>
          <w:b/>
          <w:color w:val="000000"/>
          <w:sz w:val="18"/>
          <w:szCs w:val="18"/>
        </w:rPr>
      </w:pPr>
      <w:r w:rsidRPr="00D80069">
        <w:rPr>
          <w:rFonts w:ascii="Arial" w:hAnsi="Arial" w:cs="Arial"/>
          <w:sz w:val="18"/>
          <w:szCs w:val="18"/>
        </w:rPr>
        <w:t>МТС обязуется предоставить Абоненту возможность пользования опцией «Мультинастройка»  в соответствии с условиями и в сроки, согласованные Сторонами в техническом решении (Приложение № 4 к настоящему Соглашению).</w:t>
      </w:r>
    </w:p>
    <w:p w:rsidR="00D80069" w:rsidRPr="00D80069" w:rsidRDefault="00D80069" w:rsidP="00D80069">
      <w:pPr>
        <w:numPr>
          <w:ilvl w:val="1"/>
          <w:numId w:val="2"/>
        </w:numPr>
        <w:jc w:val="both"/>
        <w:rPr>
          <w:rFonts w:ascii="Arial" w:hAnsi="Arial" w:cs="Arial"/>
          <w:sz w:val="18"/>
          <w:szCs w:val="18"/>
        </w:rPr>
      </w:pPr>
      <w:r w:rsidRPr="00D80069">
        <w:rPr>
          <w:rFonts w:ascii="Arial" w:hAnsi="Arial" w:cs="Arial"/>
          <w:sz w:val="18"/>
          <w:szCs w:val="18"/>
        </w:rPr>
        <w:t xml:space="preserve"> МТС обязуется предоставить Абоненту пользование опцией «а.втосекретарь_короткий номер»«а.втосекретарь_короткий номер» не позднее двадцати рабочих  дней с даты заказа Абонентом соответствующей опции. Услуги и опции по настоящему Соглашению оказываются с даты их начала предоставления до момента прекращения их оказания в соответствии с условиями настоящего Соглашения.</w:t>
      </w:r>
    </w:p>
    <w:p w:rsidR="00D80069" w:rsidRPr="00D80069" w:rsidRDefault="00D80069" w:rsidP="00D80069">
      <w:pPr>
        <w:ind w:left="480"/>
        <w:jc w:val="both"/>
        <w:rPr>
          <w:rFonts w:ascii="Arial" w:hAnsi="Arial" w:cs="Arial"/>
          <w:b/>
          <w:color w:val="000000"/>
          <w:sz w:val="18"/>
          <w:szCs w:val="18"/>
        </w:rPr>
      </w:pPr>
    </w:p>
    <w:p w:rsidR="00D80069" w:rsidRPr="00D80069" w:rsidRDefault="00D80069" w:rsidP="00D80069">
      <w:pPr>
        <w:numPr>
          <w:ilvl w:val="0"/>
          <w:numId w:val="2"/>
        </w:numPr>
        <w:spacing w:after="120"/>
        <w:jc w:val="center"/>
        <w:rPr>
          <w:rFonts w:ascii="Arial" w:hAnsi="Arial" w:cs="Arial"/>
          <w:b/>
          <w:color w:val="000000"/>
          <w:sz w:val="18"/>
          <w:szCs w:val="18"/>
        </w:rPr>
      </w:pPr>
      <w:r w:rsidRPr="00D80069">
        <w:rPr>
          <w:rFonts w:ascii="Arial" w:hAnsi="Arial" w:cs="Arial"/>
          <w:b/>
          <w:color w:val="000000"/>
          <w:sz w:val="18"/>
          <w:szCs w:val="18"/>
        </w:rPr>
        <w:t>ОБЯЗАННОСТИ СТОРОН</w:t>
      </w:r>
    </w:p>
    <w:p w:rsidR="00D80069" w:rsidRPr="00D80069" w:rsidRDefault="00D80069" w:rsidP="00D80069">
      <w:pPr>
        <w:numPr>
          <w:ilvl w:val="1"/>
          <w:numId w:val="3"/>
        </w:numPr>
        <w:tabs>
          <w:tab w:val="left" w:pos="0"/>
        </w:tabs>
        <w:jc w:val="both"/>
        <w:rPr>
          <w:rFonts w:ascii="Arial" w:hAnsi="Arial" w:cs="Arial"/>
          <w:sz w:val="18"/>
          <w:szCs w:val="18"/>
        </w:rPr>
      </w:pPr>
      <w:r w:rsidRPr="00D80069">
        <w:rPr>
          <w:rFonts w:ascii="Arial" w:hAnsi="Arial" w:cs="Arial"/>
          <w:sz w:val="18"/>
          <w:szCs w:val="18"/>
        </w:rPr>
        <w:t xml:space="preserve">МТС в целях предоставления услуги </w:t>
      </w:r>
      <w:r w:rsidRPr="00D80069">
        <w:rPr>
          <w:rFonts w:ascii="Arial" w:hAnsi="Arial" w:cs="Arial"/>
          <w:bCs/>
          <w:sz w:val="18"/>
          <w:szCs w:val="18"/>
        </w:rPr>
        <w:t>«</w:t>
      </w:r>
      <w:r w:rsidRPr="00D80069">
        <w:rPr>
          <w:rFonts w:ascii="Arial" w:hAnsi="Arial" w:cs="Arial"/>
        </w:rPr>
        <w:t>@втосекретарь</w:t>
      </w:r>
      <w:r w:rsidRPr="00D80069">
        <w:rPr>
          <w:rFonts w:ascii="Arial" w:hAnsi="Arial" w:cs="Arial"/>
          <w:bCs/>
          <w:sz w:val="18"/>
          <w:szCs w:val="18"/>
        </w:rPr>
        <w:t>»</w:t>
      </w:r>
      <w:r w:rsidRPr="00D80069">
        <w:rPr>
          <w:rFonts w:ascii="Arial" w:hAnsi="Arial" w:cs="Arial"/>
          <w:sz w:val="18"/>
          <w:szCs w:val="18"/>
        </w:rPr>
        <w:t xml:space="preserve"> обязуется обрабатывать входящие вызовы, поступающие на  единые многоканальные номера, указанные в  п.3.2. настоящего Дополнительного соглашения, в соответствии с правилами и параметрами обработки, установленными в личном кабинете услуги «@втосекретарь» или в соответствии с приложением 4 к настоящему дополнительному соглашению при подключенной опции «Мультинастройка», а также в соответствии  с </w:t>
      </w:r>
      <w:r w:rsidRPr="00D80069">
        <w:rPr>
          <w:rFonts w:ascii="Arial" w:hAnsi="Arial" w:cs="Arial"/>
          <w:b/>
          <w:sz w:val="18"/>
          <w:szCs w:val="18"/>
        </w:rPr>
        <w:t>Приложением 1</w:t>
      </w:r>
      <w:r w:rsidRPr="00D80069">
        <w:rPr>
          <w:rFonts w:ascii="Arial" w:hAnsi="Arial" w:cs="Arial"/>
          <w:sz w:val="18"/>
          <w:szCs w:val="18"/>
        </w:rPr>
        <w:t xml:space="preserve"> «Параметры услуги»и Приложением 3 к настоящему Соглашению, а Абонент обязуется принять и оплатить услуги в соответствии с настоящим Соглашением, в т.ч. Приложением  №3 и № 4 к настоящему Соглашению. В случае заказа Абонентом опции </w:t>
      </w:r>
      <w:r w:rsidRPr="00D80069">
        <w:rPr>
          <w:rFonts w:ascii="Arial" w:hAnsi="Arial" w:cs="Arial"/>
          <w:color w:val="000000"/>
          <w:sz w:val="18"/>
          <w:szCs w:val="18"/>
        </w:rPr>
        <w:t>«а.втосекретарь_короткий номер»«а.втосекретарь_короткий номер», поступающие вызовы на Сервисный номер переадресуются на Единый многоканальный номер, указанные в п. 3.2 и п. 3.3. настоящего Дополнительного соглашения, где также обрабатываются в соответствии с правилами и параметрами обработки, установленными в личном кабинете услуги «@втосекретарь». МТС предоставляет возможность совершения вызовов как на Единый многоканальный номер, выделенные Абоненту по настоящему Дополнительному соглашению, так и на Сервисный номер, выделенные Абоненту по настоящему Дополнительному соглашению, при этом в силу технических особенностей звонки на Сервисный номер могут совершать только Пользователи МТС.</w:t>
      </w:r>
    </w:p>
    <w:p w:rsidR="00D80069" w:rsidRPr="00D80069" w:rsidRDefault="00D80069" w:rsidP="00D80069">
      <w:pPr>
        <w:numPr>
          <w:ilvl w:val="1"/>
          <w:numId w:val="3"/>
        </w:numPr>
        <w:tabs>
          <w:tab w:val="num" w:pos="1134"/>
        </w:tabs>
        <w:jc w:val="both"/>
        <w:rPr>
          <w:rFonts w:ascii="Arial" w:hAnsi="Arial" w:cs="Arial"/>
          <w:sz w:val="18"/>
          <w:szCs w:val="18"/>
        </w:rPr>
      </w:pPr>
      <w:r w:rsidRPr="00D80069">
        <w:rPr>
          <w:rFonts w:ascii="Arial" w:hAnsi="Arial" w:cs="Arial"/>
          <w:sz w:val="18"/>
          <w:szCs w:val="18"/>
        </w:rPr>
        <w:t xml:space="preserve"> Абонент обязуется предоставить МТС информацию согласно </w:t>
      </w:r>
      <w:r w:rsidRPr="00D80069">
        <w:rPr>
          <w:rFonts w:ascii="Arial" w:hAnsi="Arial" w:cs="Arial"/>
          <w:b/>
          <w:sz w:val="18"/>
          <w:szCs w:val="18"/>
        </w:rPr>
        <w:t>Приложению 1</w:t>
      </w:r>
      <w:r w:rsidRPr="00D80069">
        <w:rPr>
          <w:rFonts w:ascii="Arial" w:hAnsi="Arial" w:cs="Arial"/>
          <w:sz w:val="18"/>
          <w:szCs w:val="18"/>
        </w:rPr>
        <w:t xml:space="preserve"> к настоящему Соглашению не позднее даты подписания Соглашения.</w:t>
      </w:r>
    </w:p>
    <w:p w:rsidR="00D80069" w:rsidRPr="00D80069" w:rsidRDefault="00D80069" w:rsidP="00D80069">
      <w:pPr>
        <w:numPr>
          <w:ilvl w:val="1"/>
          <w:numId w:val="3"/>
        </w:numPr>
        <w:tabs>
          <w:tab w:val="num" w:pos="1134"/>
        </w:tabs>
        <w:jc w:val="both"/>
        <w:rPr>
          <w:rFonts w:ascii="Arial" w:hAnsi="Arial" w:cs="Arial"/>
          <w:sz w:val="18"/>
          <w:szCs w:val="18"/>
        </w:rPr>
      </w:pPr>
      <w:r w:rsidRPr="00D80069">
        <w:rPr>
          <w:rFonts w:ascii="Arial" w:hAnsi="Arial" w:cs="Arial"/>
          <w:bCs/>
          <w:color w:val="000000"/>
          <w:sz w:val="18"/>
          <w:szCs w:val="18"/>
        </w:rPr>
        <w:lastRenderedPageBreak/>
        <w:t>Оператор предоставляет Абоненту Персональный идентификационный номер (далее, ПИН) путем направления его на указанный абонентом в Приложении 1 адрес электронной почты для доступа к личному кабинету услуги «@втосекретарь».</w:t>
      </w:r>
    </w:p>
    <w:p w:rsidR="00D80069" w:rsidRPr="00D80069" w:rsidRDefault="00D80069" w:rsidP="00D80069">
      <w:pPr>
        <w:numPr>
          <w:ilvl w:val="1"/>
          <w:numId w:val="3"/>
        </w:numPr>
        <w:tabs>
          <w:tab w:val="num" w:pos="1134"/>
        </w:tabs>
        <w:jc w:val="both"/>
        <w:rPr>
          <w:rFonts w:ascii="Arial" w:hAnsi="Arial" w:cs="Arial"/>
          <w:sz w:val="18"/>
          <w:szCs w:val="18"/>
        </w:rPr>
      </w:pPr>
      <w:r w:rsidRPr="00D80069">
        <w:rPr>
          <w:rFonts w:ascii="Arial" w:hAnsi="Arial" w:cs="Arial"/>
          <w:bCs/>
          <w:color w:val="000000"/>
          <w:sz w:val="18"/>
          <w:szCs w:val="18"/>
        </w:rPr>
        <w:t>При использовании возможностей услуги «@втосекретарь» и размещении рекламной информации в голосовом меню услуги Абонент обязуется соблюдать законодательство о рекламе, в т.ч. в части получения согласия абонентов/пользователей на прослушивание рекламной информации, распространяемой по сетям электросвязи. Абонент  несет полную ответственность за соблюдение требований законодательства о рекламе.</w:t>
      </w:r>
    </w:p>
    <w:p w:rsidR="00D80069" w:rsidRPr="00D80069" w:rsidRDefault="00D80069" w:rsidP="00D80069">
      <w:pPr>
        <w:numPr>
          <w:ilvl w:val="1"/>
          <w:numId w:val="3"/>
        </w:numPr>
        <w:tabs>
          <w:tab w:val="left" w:pos="0"/>
        </w:tabs>
        <w:jc w:val="both"/>
        <w:rPr>
          <w:rFonts w:ascii="Arial" w:hAnsi="Arial" w:cs="Arial"/>
          <w:bCs/>
          <w:color w:val="000000"/>
          <w:sz w:val="18"/>
          <w:szCs w:val="18"/>
        </w:rPr>
      </w:pPr>
      <w:r w:rsidRPr="00D80069">
        <w:rPr>
          <w:rFonts w:ascii="Arial" w:hAnsi="Arial" w:cs="Arial"/>
          <w:bCs/>
          <w:color w:val="000000"/>
          <w:sz w:val="18"/>
          <w:szCs w:val="18"/>
        </w:rPr>
        <w:t xml:space="preserve">Абонент несет  ответственность в полном объеме за содержание записываемых Абонентом голосовых сообщений и за соответствие их содержания требованиям действующего законодательства, в т.ч. обязуется не записывать сообщений, содержащих нецензурные выражения, призывы экстремистского характера, персональные данные третьих лиц и пр.. </w:t>
      </w:r>
    </w:p>
    <w:p w:rsidR="00D80069" w:rsidRPr="00D80069" w:rsidRDefault="00D80069" w:rsidP="00D80069">
      <w:pPr>
        <w:numPr>
          <w:ilvl w:val="1"/>
          <w:numId w:val="3"/>
        </w:numPr>
        <w:tabs>
          <w:tab w:val="num" w:pos="1134"/>
        </w:tabs>
        <w:jc w:val="both"/>
        <w:rPr>
          <w:rFonts w:ascii="Arial" w:hAnsi="Arial" w:cs="Arial"/>
          <w:sz w:val="18"/>
          <w:szCs w:val="18"/>
        </w:rPr>
      </w:pPr>
      <w:r w:rsidRPr="00D80069">
        <w:rPr>
          <w:rFonts w:ascii="Arial" w:hAnsi="Arial" w:cs="Arial"/>
          <w:sz w:val="18"/>
          <w:szCs w:val="18"/>
        </w:rPr>
        <w:t xml:space="preserve">В целях получения опции «а.втосекретарь_Телеинфо» в случае подключения такой опции по запросу Абонента, для управления данной опцией Абоненту необходимо использовать  логин и пароль  (ПИН)  для услуги «@втосекретарь». </w:t>
      </w:r>
    </w:p>
    <w:p w:rsidR="00D80069" w:rsidRPr="00D80069" w:rsidRDefault="00D80069" w:rsidP="00D80069">
      <w:pPr>
        <w:numPr>
          <w:ilvl w:val="1"/>
          <w:numId w:val="3"/>
        </w:numPr>
        <w:tabs>
          <w:tab w:val="num" w:pos="1134"/>
        </w:tabs>
        <w:jc w:val="both"/>
        <w:rPr>
          <w:rFonts w:ascii="Arial" w:hAnsi="Arial" w:cs="Arial"/>
          <w:sz w:val="18"/>
          <w:szCs w:val="18"/>
        </w:rPr>
      </w:pPr>
      <w:r w:rsidRPr="00D80069">
        <w:rPr>
          <w:rFonts w:ascii="Arial" w:hAnsi="Arial" w:cs="Arial"/>
          <w:sz w:val="18"/>
          <w:szCs w:val="18"/>
        </w:rPr>
        <w:t xml:space="preserve">В случае подключения Абоненту опции «а.втосекретарь_Телеинфо» в соответствии с условиями настоящего Соглашения, Абонент обязуется обеспечивать соответствие сообщений, формируемых Абонентом для распространения по сети связи МТС требованиям действующего законодательства, в т.ч. законодательства о рекламе, о персональных данных, об информации, информационных технологиях и защите информации, о защите детей от информации, причиняющей вред их здоровью и развитию,  о защите конкуренции и пр., и несет ответственность в полном объеме за содержание любых таких сообщений. </w:t>
      </w:r>
    </w:p>
    <w:p w:rsidR="00D80069" w:rsidRPr="00D80069" w:rsidRDefault="00D80069" w:rsidP="00D80069">
      <w:pPr>
        <w:numPr>
          <w:ilvl w:val="1"/>
          <w:numId w:val="3"/>
        </w:numPr>
        <w:tabs>
          <w:tab w:val="num" w:pos="1134"/>
        </w:tabs>
        <w:jc w:val="both"/>
        <w:rPr>
          <w:rFonts w:ascii="Arial" w:hAnsi="Arial" w:cs="Arial"/>
          <w:bCs/>
          <w:color w:val="000000"/>
          <w:sz w:val="18"/>
          <w:szCs w:val="18"/>
        </w:rPr>
      </w:pPr>
      <w:r w:rsidRPr="00D80069">
        <w:rPr>
          <w:rFonts w:ascii="Arial" w:hAnsi="Arial" w:cs="Arial"/>
          <w:sz w:val="18"/>
          <w:szCs w:val="18"/>
        </w:rPr>
        <w:t>Для получения и настройки опции «а.втосекретарь_API» Абоненту необходимо указать в приложении 1 к настоящему</w:t>
      </w:r>
      <w:r w:rsidRPr="00D80069">
        <w:rPr>
          <w:rFonts w:ascii="Arial" w:hAnsi="Arial" w:cs="Arial"/>
          <w:bCs/>
          <w:color w:val="000000"/>
          <w:sz w:val="18"/>
          <w:szCs w:val="18"/>
        </w:rPr>
        <w:t xml:space="preserve"> дополнительному соглашению соответствующую информацию о желании пользоваться опцией «а.втосекретарь_</w:t>
      </w:r>
      <w:r w:rsidRPr="00D80069">
        <w:rPr>
          <w:rFonts w:ascii="Arial" w:hAnsi="Arial" w:cs="Arial"/>
          <w:bCs/>
          <w:color w:val="000000"/>
          <w:sz w:val="18"/>
          <w:szCs w:val="18"/>
          <w:lang w:val="en-US"/>
        </w:rPr>
        <w:t>API</w:t>
      </w:r>
      <w:r w:rsidRPr="00D80069">
        <w:rPr>
          <w:rFonts w:ascii="Arial" w:hAnsi="Arial" w:cs="Arial"/>
          <w:bCs/>
          <w:color w:val="000000"/>
          <w:sz w:val="18"/>
          <w:szCs w:val="18"/>
        </w:rPr>
        <w:t>». Инструкция и описание  функционала опции а.втосекретарь_</w:t>
      </w:r>
      <w:r w:rsidRPr="00D80069">
        <w:rPr>
          <w:rFonts w:ascii="Arial" w:hAnsi="Arial" w:cs="Arial"/>
          <w:bCs/>
          <w:color w:val="000000"/>
          <w:sz w:val="18"/>
          <w:szCs w:val="18"/>
          <w:lang w:val="en-US"/>
        </w:rPr>
        <w:t>API</w:t>
      </w:r>
      <w:r w:rsidRPr="00D80069">
        <w:rPr>
          <w:rFonts w:ascii="Arial" w:hAnsi="Arial" w:cs="Arial"/>
          <w:bCs/>
          <w:color w:val="000000"/>
          <w:sz w:val="18"/>
          <w:szCs w:val="18"/>
        </w:rPr>
        <w:t xml:space="preserve"> высылается Абоненту на адрес  электронной почты, указанный в приложении 1 к настоящему Соглашению.</w:t>
      </w:r>
    </w:p>
    <w:p w:rsidR="00D80069" w:rsidRPr="00D80069" w:rsidRDefault="00D80069" w:rsidP="00D80069">
      <w:pPr>
        <w:numPr>
          <w:ilvl w:val="1"/>
          <w:numId w:val="3"/>
        </w:numPr>
        <w:tabs>
          <w:tab w:val="num" w:pos="1134"/>
        </w:tabs>
        <w:jc w:val="both"/>
        <w:rPr>
          <w:rFonts w:ascii="Arial" w:hAnsi="Arial" w:cs="Arial"/>
          <w:bCs/>
          <w:color w:val="000000"/>
          <w:sz w:val="18"/>
          <w:szCs w:val="18"/>
        </w:rPr>
      </w:pPr>
      <w:r w:rsidRPr="00D80069">
        <w:rPr>
          <w:rFonts w:ascii="Arial" w:hAnsi="Arial" w:cs="Arial"/>
          <w:bCs/>
          <w:color w:val="000000"/>
          <w:sz w:val="18"/>
          <w:szCs w:val="18"/>
        </w:rPr>
        <w:t>Для получения и настройки опции «Мультинастройка» Абоненту необходимо указать в приложении 1 к настоящему соглашению соответствующую информацию о желании пользоваться опцией «Мультинастройка». Описание  функционала опции «Мультинастройка» согласовывается с Абонентом в соответствии с приложением 4 к настоящему соглашению.</w:t>
      </w:r>
    </w:p>
    <w:p w:rsidR="00D80069" w:rsidRPr="00D80069" w:rsidRDefault="00D80069" w:rsidP="00D80069">
      <w:pPr>
        <w:numPr>
          <w:ilvl w:val="1"/>
          <w:numId w:val="3"/>
        </w:numPr>
        <w:tabs>
          <w:tab w:val="num" w:pos="1134"/>
        </w:tabs>
        <w:jc w:val="both"/>
        <w:rPr>
          <w:rFonts w:ascii="Arial" w:hAnsi="Arial" w:cs="Arial"/>
          <w:bCs/>
          <w:color w:val="000000"/>
          <w:sz w:val="18"/>
          <w:szCs w:val="18"/>
        </w:rPr>
      </w:pPr>
      <w:r w:rsidRPr="00D80069">
        <w:rPr>
          <w:rFonts w:ascii="Arial" w:hAnsi="Arial" w:cs="Arial"/>
          <w:bCs/>
          <w:color w:val="000000"/>
          <w:sz w:val="18"/>
          <w:szCs w:val="18"/>
        </w:rPr>
        <w:t xml:space="preserve">Стороны в течение двух дней с даты организации доступа к услуге и всем заказанным опциям обязуются подписать Акт по форме Приложения № 2 к настоящему Дополнительному соглашению. Акт составляется МТС и направляется Абоненту, в случае если в течение двух дней с даты направления Абоненту Акта от Абонента не поступят экземпляр подписанного со стороны Абонента Акт или мотивированные замечания к Акту, Акт считается подписанным Сторонами, а услуги и опции подключенными Абоненту в соответствии с условиями настоящего Соглашения. </w:t>
      </w:r>
    </w:p>
    <w:p w:rsidR="00D80069" w:rsidRPr="00D80069" w:rsidRDefault="00D80069" w:rsidP="00D80069">
      <w:pPr>
        <w:numPr>
          <w:ilvl w:val="1"/>
          <w:numId w:val="3"/>
        </w:numPr>
        <w:tabs>
          <w:tab w:val="num" w:pos="1134"/>
        </w:tabs>
        <w:jc w:val="both"/>
        <w:rPr>
          <w:rFonts w:ascii="Arial" w:hAnsi="Arial" w:cs="Arial"/>
          <w:bCs/>
          <w:color w:val="000000"/>
          <w:sz w:val="18"/>
          <w:szCs w:val="18"/>
        </w:rPr>
      </w:pPr>
      <w:r w:rsidRPr="00D80069">
        <w:rPr>
          <w:rFonts w:ascii="Arial" w:hAnsi="Arial" w:cs="Arial"/>
          <w:bCs/>
          <w:color w:val="000000"/>
          <w:sz w:val="18"/>
          <w:szCs w:val="18"/>
        </w:rPr>
        <w:t xml:space="preserve">Для получения и настройки опции «а.втосекретарь_короткий номер» Абоненту необходимо указать в Приложении 1 к настоящему дополнительному соглашению соответствующую информацию о желании пользоваться опцией «а.втосекретарь_короткий номер». Сервисный номер и инструкция направляется Абоненту по адресу электронной почты, указанному Абонентом в Приложении № 1 к настоящему Дополнительному соглашению. </w:t>
      </w:r>
    </w:p>
    <w:p w:rsidR="005C7CDA" w:rsidRDefault="005C7CDA" w:rsidP="00D80069">
      <w:pPr>
        <w:pStyle w:val="a"/>
        <w:numPr>
          <w:ilvl w:val="0"/>
          <w:numId w:val="4"/>
        </w:numPr>
        <w:spacing w:after="120"/>
        <w:jc w:val="center"/>
        <w:rPr>
          <w:rFonts w:ascii="Arial" w:hAnsi="Arial" w:cs="Arial"/>
          <w:b/>
          <w:color w:val="000000"/>
          <w:sz w:val="18"/>
          <w:szCs w:val="18"/>
          <w:lang w:val="ru-RU"/>
        </w:rPr>
      </w:pPr>
    </w:p>
    <w:p w:rsidR="00D80069" w:rsidRPr="00D80069" w:rsidRDefault="00D80069" w:rsidP="00D80069">
      <w:pPr>
        <w:pStyle w:val="a"/>
        <w:numPr>
          <w:ilvl w:val="0"/>
          <w:numId w:val="4"/>
        </w:numPr>
        <w:spacing w:after="120"/>
        <w:jc w:val="center"/>
        <w:rPr>
          <w:rFonts w:ascii="Arial" w:hAnsi="Arial" w:cs="Arial"/>
          <w:b/>
          <w:color w:val="000000"/>
          <w:sz w:val="18"/>
          <w:szCs w:val="18"/>
          <w:lang w:val="ru-RU"/>
        </w:rPr>
      </w:pPr>
      <w:r w:rsidRPr="00D80069">
        <w:rPr>
          <w:rFonts w:ascii="Arial" w:hAnsi="Arial" w:cs="Arial"/>
          <w:b/>
          <w:color w:val="000000"/>
          <w:sz w:val="18"/>
          <w:szCs w:val="18"/>
          <w:lang w:val="ru-RU"/>
        </w:rPr>
        <w:t>ЕЖЕМЕСЯЧНАЯ ПЛАТА, СТОИМОСТЬ УСЛУГ СВЯЗИ И ПОРЯДОК РАСЧЕТОВ</w:t>
      </w:r>
    </w:p>
    <w:p w:rsidR="00D80069" w:rsidRPr="00D80069" w:rsidRDefault="00D80069" w:rsidP="00D80069">
      <w:pPr>
        <w:numPr>
          <w:ilvl w:val="1"/>
          <w:numId w:val="4"/>
        </w:numPr>
        <w:tabs>
          <w:tab w:val="num" w:pos="426"/>
        </w:tabs>
        <w:ind w:left="426" w:hanging="426"/>
        <w:jc w:val="both"/>
        <w:rPr>
          <w:rFonts w:ascii="Arial" w:hAnsi="Arial" w:cs="Arial"/>
          <w:bCs/>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 xml:space="preserve">Тариф услуги  </w:t>
      </w:r>
      <w:r w:rsidRPr="00D80069">
        <w:rPr>
          <w:rFonts w:ascii="Arial" w:hAnsi="Arial" w:cs="Arial"/>
          <w:b/>
          <w:bCs/>
          <w:sz w:val="18"/>
          <w:szCs w:val="18"/>
        </w:rPr>
        <w:t>«</w:t>
      </w:r>
      <w:r w:rsidRPr="00D80069">
        <w:rPr>
          <w:rFonts w:ascii="Arial" w:hAnsi="Arial" w:cs="Arial"/>
          <w:b/>
        </w:rPr>
        <w:t>@втосекретарь</w:t>
      </w:r>
      <w:r w:rsidRPr="00D80069">
        <w:rPr>
          <w:rFonts w:ascii="Arial" w:hAnsi="Arial" w:cs="Arial"/>
          <w:b/>
          <w:bCs/>
          <w:sz w:val="18"/>
          <w:szCs w:val="18"/>
        </w:rPr>
        <w:t>»</w:t>
      </w:r>
      <w:r w:rsidRPr="00D80069">
        <w:rPr>
          <w:rFonts w:ascii="Arial" w:hAnsi="Arial" w:cs="Arial"/>
          <w:sz w:val="18"/>
          <w:szCs w:val="18"/>
        </w:rPr>
        <w:t xml:space="preserve"> </w:t>
      </w:r>
      <w:r w:rsidR="005C7CDA">
        <w:rPr>
          <w:rFonts w:ascii="Arial" w:hAnsi="Arial" w:cs="Arial"/>
          <w:sz w:val="18"/>
          <w:szCs w:val="18"/>
        </w:rPr>
        <w:t>короткий номер</w:t>
      </w:r>
      <w:r w:rsidRPr="00D80069">
        <w:rPr>
          <w:rFonts w:ascii="Arial" w:hAnsi="Arial" w:cs="Arial"/>
          <w:sz w:val="18"/>
          <w:szCs w:val="18"/>
        </w:rPr>
        <w:t xml:space="preserve">, определен в Приложении 3 к настоящему Соглашению. </w:t>
      </w:r>
    </w:p>
    <w:p w:rsidR="00D80069" w:rsidRPr="00D80069" w:rsidRDefault="00D80069" w:rsidP="00D80069">
      <w:pPr>
        <w:tabs>
          <w:tab w:val="num" w:pos="480"/>
        </w:tabs>
        <w:ind w:left="480" w:hanging="480"/>
        <w:jc w:val="both"/>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Единый многоканаль</w:t>
      </w:r>
      <w:r w:rsidR="005C7CDA">
        <w:rPr>
          <w:rFonts w:ascii="Arial" w:hAnsi="Arial" w:cs="Arial"/>
          <w:sz w:val="18"/>
          <w:szCs w:val="18"/>
        </w:rPr>
        <w:t>ный номер  1301</w:t>
      </w:r>
      <w:r w:rsidRPr="00D80069">
        <w:rPr>
          <w:rFonts w:ascii="Arial" w:hAnsi="Arial" w:cs="Arial"/>
          <w:sz w:val="18"/>
          <w:szCs w:val="18"/>
        </w:rPr>
        <w:t xml:space="preserve">, </w:t>
      </w:r>
    </w:p>
    <w:p w:rsidR="00D80069" w:rsidRPr="00D80069" w:rsidRDefault="00D80069" w:rsidP="00D80069">
      <w:pPr>
        <w:pStyle w:val="ab"/>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Сервис</w:t>
      </w:r>
      <w:r w:rsidR="005C7CDA">
        <w:rPr>
          <w:rFonts w:ascii="Arial" w:hAnsi="Arial" w:cs="Arial"/>
          <w:sz w:val="18"/>
          <w:szCs w:val="18"/>
        </w:rPr>
        <w:t>ный номер  9870515425</w:t>
      </w:r>
      <w:r w:rsidRPr="00D80069">
        <w:rPr>
          <w:rFonts w:ascii="Arial" w:hAnsi="Arial" w:cs="Arial"/>
          <w:sz w:val="18"/>
          <w:szCs w:val="18"/>
        </w:rPr>
        <w:t>,</w:t>
      </w:r>
    </w:p>
    <w:p w:rsidR="00D80069" w:rsidRPr="00D80069" w:rsidRDefault="00D80069" w:rsidP="00D80069">
      <w:pPr>
        <w:tabs>
          <w:tab w:val="num" w:pos="480"/>
        </w:tabs>
        <w:ind w:left="480" w:hanging="480"/>
        <w:jc w:val="both"/>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 xml:space="preserve">Ежемесячная плата  за пользование единым  многоканальным номером  составляет </w:t>
      </w:r>
      <w:r w:rsidR="00FC07E2">
        <w:rPr>
          <w:rFonts w:ascii="Arial" w:hAnsi="Arial" w:cs="Arial"/>
          <w:sz w:val="18"/>
          <w:szCs w:val="18"/>
        </w:rPr>
        <w:t>30 000</w:t>
      </w:r>
      <w:r w:rsidRPr="00D80069">
        <w:rPr>
          <w:rFonts w:ascii="Arial" w:hAnsi="Arial" w:cs="Arial"/>
          <w:sz w:val="18"/>
          <w:szCs w:val="18"/>
        </w:rPr>
        <w:t xml:space="preserve"> руб.</w:t>
      </w:r>
    </w:p>
    <w:p w:rsidR="00D80069" w:rsidRPr="00D80069" w:rsidRDefault="00D80069" w:rsidP="00D80069">
      <w:pPr>
        <w:tabs>
          <w:tab w:val="num" w:pos="480"/>
        </w:tabs>
        <w:ind w:left="480" w:hanging="480"/>
        <w:jc w:val="both"/>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 xml:space="preserve">Выбранный пакет минут для услуги  «@втосекретарь» </w:t>
      </w:r>
      <w:r w:rsidR="00FC07E2">
        <w:rPr>
          <w:rFonts w:ascii="Arial" w:hAnsi="Arial" w:cs="Arial"/>
          <w:sz w:val="18"/>
          <w:szCs w:val="18"/>
        </w:rPr>
        <w:t>1.9 пофактовая тарификация</w:t>
      </w:r>
      <w:r w:rsidRPr="00D80069">
        <w:rPr>
          <w:rFonts w:ascii="Arial" w:hAnsi="Arial" w:cs="Arial"/>
          <w:sz w:val="18"/>
          <w:szCs w:val="18"/>
        </w:rPr>
        <w:t xml:space="preserve">, определен в Приложении 3 к настоящему Соглашению. </w:t>
      </w:r>
    </w:p>
    <w:p w:rsidR="00D80069" w:rsidRPr="00D80069" w:rsidRDefault="00D80069" w:rsidP="00D80069">
      <w:pPr>
        <w:pStyle w:val="ab"/>
        <w:rPr>
          <w:rFonts w:ascii="Arial" w:hAnsi="Arial" w:cs="Arial"/>
          <w:sz w:val="18"/>
          <w:szCs w:val="18"/>
        </w:rPr>
      </w:pPr>
    </w:p>
    <w:p w:rsidR="00D80069" w:rsidRPr="00D80069" w:rsidRDefault="00D80069" w:rsidP="00D80069">
      <w:pPr>
        <w:ind w:left="480"/>
        <w:jc w:val="both"/>
        <w:rPr>
          <w:rFonts w:ascii="Arial" w:hAnsi="Arial" w:cs="Arial"/>
          <w:sz w:val="18"/>
          <w:szCs w:val="18"/>
        </w:rPr>
      </w:pPr>
      <w:r w:rsidRPr="00D80069">
        <w:rPr>
          <w:rFonts w:ascii="Arial" w:hAnsi="Arial" w:cs="Arial"/>
          <w:sz w:val="18"/>
          <w:szCs w:val="18"/>
        </w:rPr>
        <w:lastRenderedPageBreak/>
        <w:t>3.5.1.</w:t>
      </w:r>
      <w:r w:rsidRPr="00D80069">
        <w:rPr>
          <w:rFonts w:ascii="Arial" w:hAnsi="Arial" w:cs="Arial"/>
          <w:sz w:val="18"/>
          <w:szCs w:val="18"/>
        </w:rPr>
        <w:tab/>
        <w:t>В силу технических особенностей при подключении опции «а.втосекретарь_короткий номер» пакеты услуг не подключаются (а действующие пакеты услуг с соответствующим перерасчетом на последующие периоды отключаются), и оплата осуществляется Абонентом по действующим тарифам (тарифным планам) без учета пакета услуг в соответствии с Приложением 3 в разделе опции «а.втосекретарь_короткий номер».</w:t>
      </w:r>
    </w:p>
    <w:p w:rsidR="00D80069" w:rsidRPr="00D80069" w:rsidRDefault="00D80069" w:rsidP="00D80069">
      <w:pPr>
        <w:pStyle w:val="ab"/>
        <w:tabs>
          <w:tab w:val="num" w:pos="480"/>
        </w:tabs>
        <w:ind w:left="480" w:hanging="480"/>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 xml:space="preserve">Опцию   «а.втосекретарь Телеинфо» </w:t>
      </w:r>
    </w:p>
    <w:p w:rsidR="00D80069" w:rsidRPr="00D80069" w:rsidRDefault="00D80069" w:rsidP="00D80069">
      <w:pPr>
        <w:tabs>
          <w:tab w:val="num" w:pos="480"/>
        </w:tabs>
        <w:ind w:left="480" w:hanging="480"/>
        <w:jc w:val="both"/>
        <w:rPr>
          <w:rFonts w:ascii="Arial" w:hAnsi="Arial" w:cs="Arial"/>
          <w:sz w:val="18"/>
          <w:szCs w:val="18"/>
        </w:rPr>
      </w:pPr>
      <w:r w:rsidRPr="00D80069">
        <w:rPr>
          <w:rFonts w:ascii="Arial" w:hAnsi="Arial" w:cs="Arial"/>
          <w:sz w:val="18"/>
          <w:szCs w:val="18"/>
        </w:rPr>
        <w:t xml:space="preserve">     Подключать </w:t>
      </w:r>
      <w:r w:rsidRPr="00D80069">
        <w:rPr>
          <w:rFonts w:ascii="Arial" w:hAnsi="Arial" w:cs="Arial"/>
          <w:noProof/>
          <w:sz w:val="18"/>
          <w:szCs w:val="18"/>
          <w:lang w:eastAsia="ru-RU"/>
        </w:rPr>
        <mc:AlternateContent>
          <mc:Choice Requires="wps">
            <w:drawing>
              <wp:inline distT="0" distB="0" distL="0" distR="0">
                <wp:extent cx="189230" cy="140335"/>
                <wp:effectExtent l="6985" t="7620" r="13335" b="13970"/>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40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5E43C9E" id="Прямоугольник 6" o:spid="_x0000_s1026" style="width:14.9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9bQRwIAAEwEAAAOAAAAZHJzL2Uyb0RvYy54bWysVM1uEzEQviPxDpbvZLNpEtJVN1XVEoRU&#10;oFLhARyvN2vhtc3YySackHpF4hF4CC6Inz7D5o0Ye9OQAifEHiyPZ+bzN9+M9+R0XSuyEuCk0TlN&#10;e31KhOamkHqR09evZo8mlDjPdMGU0SKnG+Ho6fThg5PGZmJgKqMKAQRBtMsam9PKe5slieOVqJnr&#10;GSs0OksDNfNowiIpgDWIXqtk0O+Pk8ZAYcFw4RyeXnROOo34ZSm4f1mWTniicorcfFwhrvOwJtMT&#10;li2A2UryHQ32DyxqJjVeuoe6YJ6RJcg/oGrJwThT+h43dWLKUnIRa8Bq0v5v1VxXzIpYC4rj7F4m&#10;9/9g+YvVFRBZ5HRMiWY1tqj9tH2//dh+b2+3N+3n9rb9tv3Q/mi/tF/JOOjVWJdh2rW9glCxs5eG&#10;v3FEm/OK6YU4AzBNJViBLNMQn9xLCIbDVDJvnpsCr2NLb6J06xLqAIiikHXs0GbfIbH2hONhOjke&#10;HGEfObrSYf/oaBRvYNldsgXnnwpTk7DJKeAARHC2unQ+kGHZXUgkb5QsZlKpaMBifq6ArBgOyyx+&#10;O3R3GKY0aXJ6PBqMIvI9nzuE6MfvbxC19Dj1StY5neyDWBZUe6KLOJOeSdXtkbLSOxmDcl0H5qbY&#10;oIpgupHGJ4ibysA7Shoc55y6t0sGghL1TGMnjtPhMMx/NIajxwM04NAzP/QwzREqp56Sbnvuuzez&#10;tCAXFd6Uxtq1OcPulTIqGzrbsdqRxZGNgu+eV3gTh3aM+vUTmP4EAAD//wMAUEsDBBQABgAIAAAA&#10;IQBp9A5D2QAAAAMBAAAPAAAAZHJzL2Rvd25yZXYueG1sTI9BT8MwDIXvSPyHyEjcWLoiIVaaTgg0&#10;JI5bd+HmNl7b0ThVk26FX4/hwi62rPf0/L18PbtenWgMnWcDy0UCirj2tuPGwL7c3D2CChHZYu+Z&#10;DHxRgHVxfZVjZv2Zt3TaxUZJCIcMDbQxDpnWoW7JYVj4gVi0gx8dRjnHRtsRzxLuep0myYN22LF8&#10;aHGgl5bqz93kDFRdusfvbfmWuNXmPr7P5XH6eDXm9mZ+fgIVaY7/ZvjFF3QohKnyE9ugegNSJP5N&#10;0dKVtKhkp0vQRa4v2YsfAAAA//8DAFBLAQItABQABgAIAAAAIQC2gziS/gAAAOEBAAATAAAAAAAA&#10;AAAAAAAAAAAAAABbQ29udGVudF9UeXBlc10ueG1sUEsBAi0AFAAGAAgAAAAhADj9If/WAAAAlAEA&#10;AAsAAAAAAAAAAAAAAAAALwEAAF9yZWxzLy5yZWxzUEsBAi0AFAAGAAgAAAAhAIcn1tBHAgAATAQA&#10;AA4AAAAAAAAAAAAAAAAALgIAAGRycy9lMm9Eb2MueG1sUEsBAi0AFAAGAAgAAAAhAGn0DkPZAAAA&#10;AwEAAA8AAAAAAAAAAAAAAAAAoQQAAGRycy9kb3ducmV2LnhtbFBLBQYAAAAABAAEAPMAAACnBQAA&#10;AAA=&#10;">
                <w10:anchorlock/>
              </v:rect>
            </w:pict>
          </mc:Fallback>
        </mc:AlternateContent>
      </w:r>
      <w:r w:rsidRPr="00D80069">
        <w:rPr>
          <w:rFonts w:ascii="Arial" w:hAnsi="Arial" w:cs="Arial"/>
          <w:sz w:val="18"/>
          <w:szCs w:val="18"/>
        </w:rPr>
        <w:t xml:space="preserve"> </w:t>
      </w:r>
    </w:p>
    <w:p w:rsidR="00D80069" w:rsidRPr="00D80069" w:rsidRDefault="00D80069" w:rsidP="00D80069">
      <w:pPr>
        <w:tabs>
          <w:tab w:val="num" w:pos="480"/>
        </w:tabs>
        <w:ind w:left="480" w:hanging="480"/>
        <w:jc w:val="both"/>
        <w:rPr>
          <w:rFonts w:ascii="Arial" w:hAnsi="Arial" w:cs="Arial"/>
          <w:sz w:val="18"/>
          <w:szCs w:val="18"/>
        </w:rPr>
      </w:pPr>
      <w:r w:rsidRPr="00D80069">
        <w:rPr>
          <w:rFonts w:ascii="Arial" w:hAnsi="Arial" w:cs="Arial"/>
          <w:sz w:val="18"/>
          <w:szCs w:val="18"/>
        </w:rPr>
        <w:t xml:space="preserve">      не подключать </w:t>
      </w:r>
      <w:r w:rsidRPr="00D80069">
        <w:rPr>
          <w:rFonts w:ascii="Arial" w:hAnsi="Arial" w:cs="Arial"/>
          <w:noProof/>
          <w:sz w:val="18"/>
          <w:szCs w:val="18"/>
          <w:lang w:eastAsia="ru-RU"/>
        </w:rPr>
        <mc:AlternateContent>
          <mc:Choice Requires="wps">
            <w:drawing>
              <wp:inline distT="0" distB="0" distL="0" distR="0">
                <wp:extent cx="189230" cy="140335"/>
                <wp:effectExtent l="0" t="0" r="20320" b="1206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40335"/>
                        </a:xfrm>
                        <a:prstGeom prst="rect">
                          <a:avLst/>
                        </a:prstGeom>
                        <a:solidFill>
                          <a:srgbClr val="FFFFFF"/>
                        </a:solidFill>
                        <a:ln w="9525">
                          <a:solidFill>
                            <a:srgbClr val="000000"/>
                          </a:solidFill>
                          <a:miter lim="800000"/>
                          <a:headEnd/>
                          <a:tailEnd/>
                        </a:ln>
                      </wps:spPr>
                      <wps:txbx>
                        <w:txbxContent>
                          <w:p w:rsidR="005C7CDA" w:rsidRDefault="005C7CDA" w:rsidP="005C7CDA">
                            <w:pPr>
                              <w:jc w:val="center"/>
                            </w:pPr>
                          </w:p>
                        </w:txbxContent>
                      </wps:txbx>
                      <wps:bodyPr rot="0" vert="horz" wrap="square" lIns="91440" tIns="45720" rIns="91440" bIns="45720" anchor="t" anchorCtr="0" upright="1">
                        <a:noAutofit/>
                      </wps:bodyPr>
                    </wps:wsp>
                  </a:graphicData>
                </a:graphic>
              </wp:inline>
            </w:drawing>
          </mc:Choice>
          <mc:Fallback>
            <w:pict>
              <v:rect id="Прямоугольник 5" o:spid="_x0000_s1026" style="width:14.9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90oTAIAAFcEAAAOAAAAZHJzL2Uyb0RvYy54bWysVM2O0zAQviPxDpbvNE1/YDdqulp1KUJa&#10;YKWFB3Adp7FwbDN2m5YTElckHoGH4IL42WdI34ix0y1d4ITIwfJ4xp+/+WYmk7NNrchagJNG5zTt&#10;9SkRmptC6mVOX72cPzihxHmmC6aMFjndCkfPpvfvTRqbiYGpjCoEEATRLmtsTivvbZYkjleiZq5n&#10;rNDoLA3UzKMJy6QA1iB6rZJBv/8waQwUFgwXzuHpReek04hfloL7F2XphCcqp8jNxxXiughrMp2w&#10;bAnMVpLvabB/YFEzqfHRA9QF84ysQP4BVUsOxpnS97ipE1OWkouYA2aT9n/L5rpiVsRcUBxnDzK5&#10;/wfLn6+vgMgip2NKNKuxRO2n3bvdx/Z7e7N7335ub9pvuw/tj/ZL+5WMg16NdRleu7ZXEDJ29tLw&#10;145oM6uYXopzANNUghXIMg3xyZ0LwXB4lSyaZ6bA59jKmyjdpoQ6AKIoZBMrtD1USGw84XiYnpwO&#10;hlhHjq501B8OI6OEZbeXLTj/RJiahE1OARsggrP1pfOBDMtuQyJ5o2Qxl0pFA5aLmQKyZtgs8/hF&#10;/pjjcZjSpMnp6Xgwjsh3fO4Yoh+/v0HU0mPXK1nn9OQQxLKg2mNdxJ70TKpuj5SV3ssYlOsq4DeL&#10;zb4YC1NsUVAwXXfjNOKmMvCWkgY7O6fuzYqBoEQ91ViU03Q0CqMQjdH40QANOPYsjj1Mc4TKqaek&#10;2858Nz4rC3JZ4UtplEGbcyxkKaPIocgdqz1v7N6o/X7Swngc2zHq1/9g+hMAAP//AwBQSwMEFAAG&#10;AAgAAAAhAGn0DkPZAAAAAwEAAA8AAABkcnMvZG93bnJldi54bWxMj0FPwzAMhe9I/IfISNxYuiIh&#10;VppOCDQkjlt34eY2XtvROFWTboVfj+HCLras9/T8vXw9u16daAydZwPLRQKKuPa248bAvtzcPYIK&#10;Edli75kMfFGAdXF9lWNm/Zm3dNrFRkkIhwwNtDEOmdahbslhWPiBWLSDHx1GOcdG2xHPEu56nSbJ&#10;g3bYsXxocaCXlurP3eQMVF26x+9t+Za41eY+vs/lcfp4Neb2Zn5+AhVpjv9m+MUXdCiEqfIT26B6&#10;A1Ik/k3R0pW0qGSnS9BFri/Zix8AAAD//wMAUEsBAi0AFAAGAAgAAAAhALaDOJL+AAAA4QEAABMA&#10;AAAAAAAAAAAAAAAAAAAAAFtDb250ZW50X1R5cGVzXS54bWxQSwECLQAUAAYACAAAACEAOP0h/9YA&#10;AACUAQAACwAAAAAAAAAAAAAAAAAvAQAAX3JlbHMvLnJlbHNQSwECLQAUAAYACAAAACEAuxPdKEwC&#10;AABXBAAADgAAAAAAAAAAAAAAAAAuAgAAZHJzL2Uyb0RvYy54bWxQSwECLQAUAAYACAAAACEAafQO&#10;Q9kAAAADAQAADwAAAAAAAAAAAAAAAACmBAAAZHJzL2Rvd25yZXYueG1sUEsFBgAAAAAEAAQA8wAA&#10;AKwFAAAAAA==&#10;">
                <v:textbox>
                  <w:txbxContent>
                    <w:p w:rsidR="005C7CDA" w:rsidRDefault="005C7CDA" w:rsidP="005C7CDA">
                      <w:pPr>
                        <w:jc w:val="center"/>
                      </w:pPr>
                    </w:p>
                  </w:txbxContent>
                </v:textbox>
                <w10:anchorlock/>
              </v:rect>
            </w:pict>
          </mc:Fallback>
        </mc:AlternateContent>
      </w:r>
      <w:r w:rsidRPr="00D80069">
        <w:rPr>
          <w:rFonts w:ascii="Arial" w:hAnsi="Arial" w:cs="Arial"/>
          <w:sz w:val="18"/>
          <w:szCs w:val="18"/>
        </w:rPr>
        <w:t xml:space="preserve">  (поставить отметку в нужном квадрате)</w:t>
      </w:r>
    </w:p>
    <w:p w:rsidR="00D80069" w:rsidRPr="00D80069" w:rsidRDefault="00D80069" w:rsidP="00D80069">
      <w:pPr>
        <w:tabs>
          <w:tab w:val="num" w:pos="480"/>
        </w:tabs>
        <w:ind w:left="480" w:hanging="480"/>
        <w:jc w:val="both"/>
        <w:rPr>
          <w:rFonts w:ascii="Arial" w:hAnsi="Arial" w:cs="Arial"/>
          <w:sz w:val="18"/>
          <w:szCs w:val="18"/>
        </w:rPr>
      </w:pPr>
    </w:p>
    <w:p w:rsidR="00D80069" w:rsidRPr="00D80069" w:rsidRDefault="00D80069" w:rsidP="00D80069">
      <w:pPr>
        <w:jc w:val="both"/>
        <w:rPr>
          <w:rFonts w:ascii="Arial" w:hAnsi="Arial" w:cs="Arial"/>
          <w:sz w:val="18"/>
          <w:szCs w:val="18"/>
        </w:rPr>
      </w:pPr>
      <w:r w:rsidRPr="00D80069">
        <w:rPr>
          <w:rFonts w:ascii="Arial" w:hAnsi="Arial" w:cs="Arial"/>
          <w:sz w:val="18"/>
          <w:szCs w:val="18"/>
        </w:rPr>
        <w:t xml:space="preserve">Стоимость подключения опции   «а.втосекретарь_Телеинфо» составляет _________руб. </w:t>
      </w:r>
    </w:p>
    <w:p w:rsidR="00D80069" w:rsidRPr="00D80069" w:rsidRDefault="00D80069" w:rsidP="00D80069">
      <w:pPr>
        <w:jc w:val="both"/>
        <w:rPr>
          <w:rFonts w:ascii="Arial" w:hAnsi="Arial" w:cs="Arial"/>
          <w:sz w:val="18"/>
          <w:szCs w:val="18"/>
        </w:rPr>
      </w:pPr>
      <w:r w:rsidRPr="00D80069">
        <w:rPr>
          <w:rFonts w:ascii="Arial" w:hAnsi="Arial" w:cs="Arial"/>
          <w:sz w:val="18"/>
          <w:szCs w:val="18"/>
        </w:rPr>
        <w:t>Ежемесячная плата  за пользование опцией  «а.втосекретарь_ Телеинфо» составляет________ руб.</w:t>
      </w:r>
    </w:p>
    <w:p w:rsidR="00D80069" w:rsidRPr="00D80069" w:rsidRDefault="00D80069" w:rsidP="00D80069">
      <w:pPr>
        <w:jc w:val="both"/>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 xml:space="preserve">Опцию   «Мультинастройка» </w:t>
      </w:r>
    </w:p>
    <w:p w:rsidR="00D80069" w:rsidRPr="00D80069" w:rsidRDefault="00D80069" w:rsidP="00D80069">
      <w:pPr>
        <w:tabs>
          <w:tab w:val="num" w:pos="480"/>
        </w:tabs>
        <w:ind w:left="480" w:hanging="480"/>
        <w:jc w:val="both"/>
        <w:rPr>
          <w:rFonts w:ascii="Arial" w:hAnsi="Arial" w:cs="Arial"/>
          <w:sz w:val="18"/>
          <w:szCs w:val="18"/>
        </w:rPr>
      </w:pPr>
      <w:r w:rsidRPr="00D80069">
        <w:rPr>
          <w:rFonts w:ascii="Arial" w:hAnsi="Arial" w:cs="Arial"/>
          <w:sz w:val="18"/>
          <w:szCs w:val="18"/>
        </w:rPr>
        <w:t xml:space="preserve">     Подключать </w:t>
      </w:r>
      <w:r w:rsidRPr="00D80069">
        <w:rPr>
          <w:rFonts w:ascii="Arial" w:hAnsi="Arial" w:cs="Arial"/>
          <w:noProof/>
          <w:sz w:val="18"/>
          <w:szCs w:val="18"/>
          <w:lang w:eastAsia="ru-RU"/>
        </w:rPr>
        <mc:AlternateContent>
          <mc:Choice Requires="wps">
            <w:drawing>
              <wp:inline distT="0" distB="0" distL="0" distR="0">
                <wp:extent cx="189230" cy="140335"/>
                <wp:effectExtent l="6985" t="8255" r="13335" b="13335"/>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40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4981E85" id="Прямоугольник 4" o:spid="_x0000_s1026" style="width:14.9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PykRgIAAEwEAAAOAAAAZHJzL2Uyb0RvYy54bWysVM2O0zAQviPxDpbvNE1/YDdqulp1KUJa&#10;YKWFB3Adp7FwbDN2m5YTElckHoGH4IL42WdI34ix0y1d4ITIwfJ4Zj5/8804k7NNrchagJNG5zTt&#10;9SkRmptC6mVOX72cPzihxHmmC6aMFjndCkfPpvfvTRqbiYGpjCoEEATRLmtsTivvbZYkjleiZq5n&#10;rNDoLA3UzKMJy6QA1iB6rZJBv/8waQwUFgwXzuHpReek04hfloL7F2XphCcqp8jNxxXiughrMp2w&#10;bAnMVpLvabB/YFEzqfHSA9QF84ysQP4BVUsOxpnS97ipE1OWkotYA1aT9n+r5rpiVsRaUBxnDzK5&#10;/wfLn6+vgMgipyNKNKuxRe2n3bvdx/Z7e7N7335ub9pvuw/tj/ZL+5WMgl6NdRmmXdsrCBU7e2n4&#10;a0e0mVVML8U5gGkqwQpkmYb45E5CMBymkkXzzBR4HVt5E6XblFAHQBSFbGKHtocOiY0nHA/Tk9PB&#10;EPvI0ZWO+sPhON7AsttkC84/EaYmYZNTwAGI4Gx96Xwgw7LbkEjeKFnMpVLRgOVipoCsGQ7LPH57&#10;dHccpjRpcno6Howj8h2fO4box+9vELX0OPVK1jk9OQSxLKj2WBdxJj2TqtsjZaX3Mgblug4sTLFF&#10;FcF0I41PEDeVgbeUNDjOOXVvVgwEJeqpxk6cpqNRmP9ojMaPBmjAsWdx7GGaI1ROPSXddua7N7Oy&#10;IJcV3pTG2rU5x+6VMiobOtux2pPFkY2C759XeBPHdoz69ROY/gQAAP//AwBQSwMEFAAGAAgAAAAh&#10;AGn0DkPZAAAAAwEAAA8AAABkcnMvZG93bnJldi54bWxMj0FPwzAMhe9I/IfISNxYuiIhVppOCDQk&#10;jlt34eY2XtvROFWTboVfj+HCLras9/T8vXw9u16daAydZwPLRQKKuPa248bAvtzcPYIKEdli75kM&#10;fFGAdXF9lWNm/Zm3dNrFRkkIhwwNtDEOmdahbslhWPiBWLSDHx1GOcdG2xHPEu56nSbJg3bYsXxo&#10;caCXlurP3eQMVF26x+9t+Za41eY+vs/lcfp4Neb2Zn5+AhVpjv9m+MUXdCiEqfIT26B6A1Ik/k3R&#10;0pW0qGSnS9BFri/Zix8AAAD//wMAUEsBAi0AFAAGAAgAAAAhALaDOJL+AAAA4QEAABMAAAAAAAAA&#10;AAAAAAAAAAAAAFtDb250ZW50X1R5cGVzXS54bWxQSwECLQAUAAYACAAAACEAOP0h/9YAAACUAQAA&#10;CwAAAAAAAAAAAAAAAAAvAQAAX3JlbHMvLnJlbHNQSwECLQAUAAYACAAAACEAdgz8pEYCAABMBAAA&#10;DgAAAAAAAAAAAAAAAAAuAgAAZHJzL2Uyb0RvYy54bWxQSwECLQAUAAYACAAAACEAafQOQ9kAAAAD&#10;AQAADwAAAAAAAAAAAAAAAACgBAAAZHJzL2Rvd25yZXYueG1sUEsFBgAAAAAEAAQA8wAAAKYFAAAA&#10;AA==&#10;">
                <w10:anchorlock/>
              </v:rect>
            </w:pict>
          </mc:Fallback>
        </mc:AlternateContent>
      </w:r>
      <w:r w:rsidRPr="00D80069">
        <w:rPr>
          <w:rFonts w:ascii="Arial" w:hAnsi="Arial" w:cs="Arial"/>
          <w:sz w:val="18"/>
          <w:szCs w:val="18"/>
        </w:rPr>
        <w:t xml:space="preserve"> </w:t>
      </w:r>
    </w:p>
    <w:p w:rsidR="00D80069" w:rsidRPr="00D80069" w:rsidRDefault="00D80069" w:rsidP="00D80069">
      <w:pPr>
        <w:tabs>
          <w:tab w:val="num" w:pos="480"/>
        </w:tabs>
        <w:ind w:left="480" w:hanging="480"/>
        <w:jc w:val="both"/>
        <w:rPr>
          <w:rFonts w:ascii="Arial" w:hAnsi="Arial" w:cs="Arial"/>
          <w:sz w:val="18"/>
          <w:szCs w:val="18"/>
        </w:rPr>
      </w:pPr>
      <w:r w:rsidRPr="00D80069">
        <w:rPr>
          <w:rFonts w:ascii="Arial" w:hAnsi="Arial" w:cs="Arial"/>
          <w:sz w:val="18"/>
          <w:szCs w:val="18"/>
        </w:rPr>
        <w:t xml:space="preserve">      не подключать </w:t>
      </w:r>
      <w:r w:rsidRPr="00D80069">
        <w:rPr>
          <w:rFonts w:ascii="Arial" w:hAnsi="Arial" w:cs="Arial"/>
          <w:noProof/>
          <w:sz w:val="18"/>
          <w:szCs w:val="18"/>
          <w:lang w:eastAsia="ru-RU"/>
        </w:rPr>
        <mc:AlternateContent>
          <mc:Choice Requires="wps">
            <w:drawing>
              <wp:inline distT="0" distB="0" distL="0" distR="0">
                <wp:extent cx="189230" cy="140335"/>
                <wp:effectExtent l="5715" t="13970" r="5080" b="7620"/>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40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30434DB9" id="Прямоугольник 3" o:spid="_x0000_s1026" style="width:14.9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i/vRgIAAEwEAAAOAAAAZHJzL2Uyb0RvYy54bWysVM2O0zAQviPxDpbvbJL+wDbadLXapQhp&#10;gZUWHsB1nMbCsc3YbVpOSFyReAQeggviZ58hfSPGTrd0gRMiB8vjmfn8zTfjnJyuG0VWApw0uqDZ&#10;UUqJ0NyUUi8K+url7MExJc4zXTJltCjoRjh6Or1/76S1uRiY2qhSAEEQ7fLWFrT23uZJ4ngtGuaO&#10;jBUanZWBhnk0YZGUwFpEb1QySNOHSWugtGC4cA5PL3onnUb8qhLcv6gqJzxRBUVuPq4Q13lYk+kJ&#10;yxfAbC35jgb7BxYNkxov3UNdMM/IEuQfUI3kYJyp/BE3TWKqSnIRa8BqsvS3aq5rZkWsBcVxdi+T&#10;+3+w/PnqCogsCzqkRLMGW9R92r7bfuy+dzfb993n7qb7tv3Q/ei+dF/JMOjVWpdj2rW9glCxs5eG&#10;v3ZEm/Oa6YU4AzBtLViJLLMQn9xJCIbDVDJvn5kSr2NLb6J06wqaAIiikHXs0GbfIbH2hONhdjwZ&#10;DLGPHF3ZKB0Ox/EGlt8mW3D+iTANCZuCAg5ABGerS+cDGZbfhkTyRslyJpWKBizm5wrIiuGwzOK3&#10;Q3eHYUqTtqCT8WAcke/43CFEGr+/QTTS49Qr2RT0eB/E8qDaY13GmfRMqn6PlJXeyRiU6zswN+UG&#10;VQTTjzQ+QdzUBt5S0uI4F9S9WTIQlKinGjsxyUajMP/RGI0fDdCAQ8/80MM0R6iCekr67bnv38zS&#10;glzUeFMWa9fmDLtXyahs6GzPakcWRzYKvnte4U0c2jHq109g+hMAAP//AwBQSwMEFAAGAAgAAAAh&#10;AGn0DkPZAAAAAwEAAA8AAABkcnMvZG93bnJldi54bWxMj0FPwzAMhe9I/IfISNxYuiIhVppOCDQk&#10;jlt34eY2XtvROFWTboVfj+HCLras9/T8vXw9u16daAydZwPLRQKKuPa248bAvtzcPYIKEdli75kM&#10;fFGAdXF9lWNm/Zm3dNrFRkkIhwwNtDEOmdahbslhWPiBWLSDHx1GOcdG2xHPEu56nSbJg3bYsXxo&#10;caCXlurP3eQMVF26x+9t+Za41eY+vs/lcfp4Neb2Zn5+AhVpjv9m+MUXdCiEqfIT26B6A1Ik/k3R&#10;0pW0qGSnS9BFri/Zix8AAAD//wMAUEsBAi0AFAAGAAgAAAAhALaDOJL+AAAA4QEAABMAAAAAAAAA&#10;AAAAAAAAAAAAAFtDb250ZW50X1R5cGVzXS54bWxQSwECLQAUAAYACAAAACEAOP0h/9YAAACUAQAA&#10;CwAAAAAAAAAAAAAAAAAvAQAAX3JlbHMvLnJlbHNQSwECLQAUAAYACAAAACEAveYv70YCAABMBAAA&#10;DgAAAAAAAAAAAAAAAAAuAgAAZHJzL2Uyb0RvYy54bWxQSwECLQAUAAYACAAAACEAafQOQ9kAAAAD&#10;AQAADwAAAAAAAAAAAAAAAACgBAAAZHJzL2Rvd25yZXYueG1sUEsFBgAAAAAEAAQA8wAAAKYFAAAA&#10;AA==&#10;">
                <w10:anchorlock/>
              </v:rect>
            </w:pict>
          </mc:Fallback>
        </mc:AlternateContent>
      </w:r>
      <w:r w:rsidRPr="00D80069">
        <w:rPr>
          <w:rFonts w:ascii="Arial" w:hAnsi="Arial" w:cs="Arial"/>
          <w:sz w:val="18"/>
          <w:szCs w:val="18"/>
        </w:rPr>
        <w:t xml:space="preserve">  (поставить отметку в нужном квадрате)</w:t>
      </w:r>
    </w:p>
    <w:p w:rsidR="00D80069" w:rsidRPr="00D80069" w:rsidRDefault="00D80069" w:rsidP="00D80069">
      <w:pPr>
        <w:tabs>
          <w:tab w:val="num" w:pos="480"/>
        </w:tabs>
        <w:ind w:left="480" w:hanging="480"/>
        <w:jc w:val="both"/>
        <w:rPr>
          <w:rFonts w:ascii="Arial" w:hAnsi="Arial" w:cs="Arial"/>
          <w:sz w:val="18"/>
          <w:szCs w:val="18"/>
        </w:rPr>
      </w:pPr>
    </w:p>
    <w:p w:rsidR="00D80069" w:rsidRPr="00D80069" w:rsidRDefault="00D80069" w:rsidP="00D80069">
      <w:pPr>
        <w:jc w:val="both"/>
        <w:rPr>
          <w:rFonts w:ascii="Arial" w:hAnsi="Arial" w:cs="Arial"/>
          <w:sz w:val="18"/>
          <w:szCs w:val="18"/>
        </w:rPr>
      </w:pPr>
      <w:r w:rsidRPr="00D80069">
        <w:rPr>
          <w:rFonts w:ascii="Arial" w:hAnsi="Arial" w:cs="Arial"/>
          <w:sz w:val="18"/>
          <w:szCs w:val="18"/>
        </w:rPr>
        <w:t xml:space="preserve">Стоимость организации подключения опции   «Мультинастройка» составляет согласно приложения 3 и 4 к настоящему соглашению _________руб. </w:t>
      </w:r>
    </w:p>
    <w:p w:rsidR="00D80069" w:rsidRPr="00D80069" w:rsidRDefault="00D80069" w:rsidP="00D80069">
      <w:pPr>
        <w:jc w:val="both"/>
        <w:rPr>
          <w:rFonts w:ascii="Arial" w:hAnsi="Arial" w:cs="Arial"/>
          <w:sz w:val="18"/>
          <w:szCs w:val="18"/>
        </w:rPr>
      </w:pPr>
      <w:r w:rsidRPr="00D80069">
        <w:rPr>
          <w:rFonts w:ascii="Arial" w:hAnsi="Arial" w:cs="Arial"/>
          <w:sz w:val="18"/>
          <w:szCs w:val="18"/>
        </w:rPr>
        <w:t>Ежемесячная плата  за пользование опцией  «Мультинастройка » составляет________ руб.</w:t>
      </w:r>
    </w:p>
    <w:p w:rsidR="00D80069" w:rsidRPr="00D80069" w:rsidRDefault="00D80069" w:rsidP="00D80069">
      <w:pPr>
        <w:jc w:val="both"/>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Опцию   «</w:t>
      </w:r>
      <w:r w:rsidRPr="00D80069">
        <w:rPr>
          <w:rFonts w:ascii="Arial" w:hAnsi="Arial" w:cs="Arial"/>
          <w:b/>
          <w:color w:val="000000"/>
          <w:sz w:val="18"/>
          <w:szCs w:val="18"/>
        </w:rPr>
        <w:t>а.втосекретарь_короткий номер</w:t>
      </w:r>
      <w:r w:rsidRPr="00D80069">
        <w:rPr>
          <w:rFonts w:ascii="Arial" w:hAnsi="Arial" w:cs="Arial"/>
          <w:sz w:val="18"/>
          <w:szCs w:val="18"/>
        </w:rPr>
        <w:t xml:space="preserve">»* </w:t>
      </w:r>
    </w:p>
    <w:p w:rsidR="00D80069" w:rsidRPr="00D80069" w:rsidRDefault="00D80069" w:rsidP="00D80069">
      <w:pPr>
        <w:ind w:left="480"/>
        <w:jc w:val="both"/>
        <w:rPr>
          <w:rFonts w:ascii="Arial" w:hAnsi="Arial" w:cs="Arial"/>
          <w:sz w:val="18"/>
          <w:szCs w:val="18"/>
        </w:rPr>
      </w:pPr>
      <w:r w:rsidRPr="00D80069">
        <w:rPr>
          <w:rFonts w:ascii="Arial" w:hAnsi="Arial" w:cs="Arial"/>
          <w:sz w:val="18"/>
          <w:szCs w:val="18"/>
        </w:rPr>
        <w:t xml:space="preserve">Подключать </w:t>
      </w:r>
      <w:r w:rsidRPr="00D80069">
        <w:rPr>
          <w:rFonts w:ascii="Arial" w:hAnsi="Arial" w:cs="Arial"/>
          <w:noProof/>
          <w:sz w:val="18"/>
          <w:szCs w:val="18"/>
          <w:lang w:eastAsia="ru-RU"/>
        </w:rPr>
        <mc:AlternateContent>
          <mc:Choice Requires="wps">
            <w:drawing>
              <wp:inline distT="0" distB="0" distL="0" distR="0">
                <wp:extent cx="189230" cy="140335"/>
                <wp:effectExtent l="10160" t="7620" r="10160" b="13970"/>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40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C459E51" id="Прямоугольник 2" o:spid="_x0000_s1026" style="width:14.9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II4RgIAAEwEAAAOAAAAZHJzL2Uyb0RvYy54bWysVM2O0zAQviPxDpbvbJpsC2206Wq1SxHS&#10;AistPIDrOI2FY5ux27SckLgi8Qg8BBfEzz5D+kaMnW7pAidEDpbHM/P5m2/GOTldN4qsBDhpdEHT&#10;owElQnNTSr0o6KuXswdjSpxnumTKaFHQjXD0dHr/3klrc5GZ2qhSAEEQ7fLWFrT23uZJ4ngtGuaO&#10;jBUanZWBhnk0YZGUwFpEb1SSDQYPk9ZAacFw4RyeXvROOo34VSW4f1FVTniiCorcfFwhrvOwJtMT&#10;li+A2VryHQ32DywaJjVeuoe6YJ6RJcg/oBrJwThT+SNumsRUleQi1oDVpIPfqrmumRWxFhTH2b1M&#10;7v/B8uerKyCyLGhGiWYNtqj7tH23/dh9726277vP3U33bfuh+9F96b6SLOjVWpdj2rW9glCxs5eG&#10;v3ZEm/Oa6YU4AzBtLViJLNMQn9xJCIbDVDJvn5kSr2NLb6J06wqaAIiikHXs0GbfIbH2hONhOp5k&#10;x9hHjq50ODg+HsUbWH6bbMH5J8I0JGwKCjgAEZytLp0PZFh+GxLJGyXLmVQqGrCYnysgK4bDMovf&#10;Dt0dhilN2oJORtkoIt/xuUOIQfz+BtFIj1OvZFPQ8T6I5UG1x7qMM+mZVP0eKSu9kzEo13dgbsoN&#10;qgimH2l8gripDbylpMVxLqh7s2QgKFFPNXZikg6HYf6jMRw9ytCAQ8/80MM0R6iCekr67bnv38zS&#10;glzUeFMaa9fmDLtXyahs6GzPakcWRzYKvnte4U0c2jHq109g+hMAAP//AwBQSwMEFAAGAAgAAAAh&#10;AGn0DkPZAAAAAwEAAA8AAABkcnMvZG93bnJldi54bWxMj0FPwzAMhe9I/IfISNxYuiIhVppOCDQk&#10;jlt34eY2XtvROFWTboVfj+HCLras9/T8vXw9u16daAydZwPLRQKKuPa248bAvtzcPYIKEdli75kM&#10;fFGAdXF9lWNm/Zm3dNrFRkkIhwwNtDEOmdahbslhWPiBWLSDHx1GOcdG2xHPEu56nSbJg3bYsXxo&#10;caCXlurP3eQMVF26x+9t+Za41eY+vs/lcfp4Neb2Zn5+AhVpjv9m+MUXdCiEqfIT26B6A1Ik/k3R&#10;0pW0qGSnS9BFri/Zix8AAAD//wMAUEsBAi0AFAAGAAgAAAAhALaDOJL+AAAA4QEAABMAAAAAAAAA&#10;AAAAAAAAAAAAAFtDb250ZW50X1R5cGVzXS54bWxQSwECLQAUAAYACAAAACEAOP0h/9YAAACUAQAA&#10;CwAAAAAAAAAAAAAAAAAvAQAAX3JlbHMvLnJlbHNQSwECLQAUAAYACAAAACEAZXCCOEYCAABMBAAA&#10;DgAAAAAAAAAAAAAAAAAuAgAAZHJzL2Uyb0RvYy54bWxQSwECLQAUAAYACAAAACEAafQOQ9kAAAAD&#10;AQAADwAAAAAAAAAAAAAAAACgBAAAZHJzL2Rvd25yZXYueG1sUEsFBgAAAAAEAAQA8wAAAKYFAAAA&#10;AA==&#10;">
                <w10:anchorlock/>
              </v:rect>
            </w:pict>
          </mc:Fallback>
        </mc:AlternateContent>
      </w:r>
      <w:r w:rsidRPr="00D80069">
        <w:rPr>
          <w:rFonts w:ascii="Arial" w:hAnsi="Arial" w:cs="Arial"/>
          <w:sz w:val="18"/>
          <w:szCs w:val="18"/>
        </w:rPr>
        <w:t xml:space="preserve"> </w:t>
      </w:r>
    </w:p>
    <w:p w:rsidR="00D80069" w:rsidRPr="00D80069" w:rsidRDefault="00D80069" w:rsidP="00D80069">
      <w:pPr>
        <w:ind w:left="480"/>
        <w:jc w:val="both"/>
        <w:rPr>
          <w:rFonts w:ascii="Arial" w:hAnsi="Arial" w:cs="Arial"/>
          <w:sz w:val="18"/>
          <w:szCs w:val="18"/>
        </w:rPr>
      </w:pPr>
      <w:r w:rsidRPr="00D80069">
        <w:rPr>
          <w:rFonts w:ascii="Arial" w:hAnsi="Arial" w:cs="Arial"/>
          <w:sz w:val="18"/>
          <w:szCs w:val="18"/>
        </w:rPr>
        <w:t xml:space="preserve">Не подключать </w:t>
      </w:r>
      <w:r w:rsidRPr="00D80069">
        <w:rPr>
          <w:rFonts w:ascii="Arial" w:hAnsi="Arial" w:cs="Arial"/>
          <w:noProof/>
          <w:sz w:val="18"/>
          <w:szCs w:val="18"/>
          <w:lang w:eastAsia="ru-RU"/>
        </w:rPr>
        <mc:AlternateContent>
          <mc:Choice Requires="wps">
            <w:drawing>
              <wp:inline distT="0" distB="0" distL="0" distR="0">
                <wp:extent cx="189230" cy="140335"/>
                <wp:effectExtent l="6350" t="12700" r="13970" b="8890"/>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403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2F9370F" id="Прямоугольник 1" o:spid="_x0000_s1026" style="width:14.9pt;height:1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QWbRAIAAEwEAAAOAAAAZHJzL2Uyb0RvYy54bWysVM2O0zAQviPxDpbvNE1/oI2arlZdipAW&#10;WGnhAVzHSSwc24zdpssJiSsSj8BDcEH87DOkb8TEaUsXOCFysDyemc8z3zfO7GxbKbIR4KTRKY17&#10;fUqE5iaTukjpq5fLBxNKnGc6Y8pokdIb4ejZ/P69WW0TMTClUZkAgiDaJbVNaem9TaLI8VJUzPWM&#10;FRqduYGKeTShiDJgNaJXKhr0+w+j2kBmwXDhHJ5edE46D/h5Lrh/kedOeKJSirX5sEJYV+0azWcs&#10;KYDZUvJ9GewfqqiY1HjpEeqCeUbWIP+AqiQH40zue9xUkclzyUXoAbuJ+791c10yK0IvSI6zR5rc&#10;/4PlzzdXQGSG2lGiWYUSNZ9273Yfm+/N7e5987m5bb7tPjQ/mi/NVxK3fNXWJZh2ba+g7djZS8Nf&#10;O6LNomS6EOcApi4Fy7DKEB/dSWgNh6lkVT8zGV7H1t4E6rY5VC0gkkK2QaGbo0Ji6wnHw3gyHQxR&#10;R46ueNQfDsdtRRFLDskWnH8iTEXaTUoBByCAs82l813oISQUb5TMllKpYECxWiggG4bDsgzfHt2d&#10;hilN6pROx4NxQL7jc6cQ/fD9DaKSHqdeySqlk2MQS1rWHusszKRnUnV77E5pbPLAXKfAymQ3yCKY&#10;bqTxCeKmNPCWkhrHOaXuzZqBoEQ91ajENB6N2vkPxmj8aIAGnHpWpx6mOUKl1FPSbRe+ezNrC7Io&#10;8aY49K7NOaqXy8BsW19X1b5YHNmgzf55tW/i1A5Rv34C858AAAD//wMAUEsDBBQABgAIAAAAIQBp&#10;9A5D2QAAAAMBAAAPAAAAZHJzL2Rvd25yZXYueG1sTI9BT8MwDIXvSPyHyEjcWLoiIVaaTgg0JI5b&#10;d+HmNl7b0ThVk26FX4/hwi62rPf0/L18PbtenWgMnWcDy0UCirj2tuPGwL7c3D2CChHZYu+ZDHxR&#10;gHVxfZVjZv2Zt3TaxUZJCIcMDbQxDpnWoW7JYVj4gVi0gx8dRjnHRtsRzxLuep0myYN22LF8aHGg&#10;l5bqz93kDFRdusfvbfmWuNXmPr7P5XH6eDXm9mZ+fgIVaY7/ZvjFF3QohKnyE9ugegNSJP5N0dKV&#10;tKhkp0vQRa4v2YsfAAAA//8DAFBLAQItABQABgAIAAAAIQC2gziS/gAAAOEBAAATAAAAAAAAAAAA&#10;AAAAAAAAAABbQ29udGVudF9UeXBlc10ueG1sUEsBAi0AFAAGAAgAAAAhADj9If/WAAAAlAEAAAsA&#10;AAAAAAAAAAAAAAAALwEAAF9yZWxzLy5yZWxzUEsBAi0AFAAGAAgAAAAhAEzNBZtEAgAATAQAAA4A&#10;AAAAAAAAAAAAAAAALgIAAGRycy9lMm9Eb2MueG1sUEsBAi0AFAAGAAgAAAAhAGn0DkPZAAAAAwEA&#10;AA8AAAAAAAAAAAAAAAAAngQAAGRycy9kb3ducmV2LnhtbFBLBQYAAAAABAAEAPMAAACkBQAAAAA=&#10;">
                <w10:anchorlock/>
              </v:rect>
            </w:pict>
          </mc:Fallback>
        </mc:AlternateContent>
      </w:r>
      <w:r w:rsidRPr="00D80069">
        <w:rPr>
          <w:rFonts w:ascii="Arial" w:hAnsi="Arial" w:cs="Arial"/>
          <w:sz w:val="18"/>
          <w:szCs w:val="18"/>
        </w:rPr>
        <w:t xml:space="preserve">  (поставить отметку в нужном квадрате)</w:t>
      </w:r>
    </w:p>
    <w:p w:rsidR="00D80069" w:rsidRPr="00D80069" w:rsidRDefault="00D80069" w:rsidP="00D80069">
      <w:pPr>
        <w:ind w:left="480"/>
        <w:jc w:val="both"/>
        <w:rPr>
          <w:rFonts w:ascii="Arial" w:hAnsi="Arial" w:cs="Arial"/>
          <w:sz w:val="18"/>
          <w:szCs w:val="18"/>
        </w:rPr>
      </w:pP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В течение срока действия опции  «Мультинастройка» Абонент вправе без дополнительной оплаты в рамках ежемесячной платы  получить техническую поддержку по изменению параметров услуги «Мультинастройка», настроенных согласно  приложения 4 к настоящему соглашению, если только такие изменения настроек не приводят к изменению сценария обслуживания, разработанного и введенного в эксплуатацию в соответствии с приложением 4 к настоящему Соглашению</w:t>
      </w:r>
    </w:p>
    <w:p w:rsidR="00D80069" w:rsidRPr="00D80069" w:rsidRDefault="00D80069" w:rsidP="00D80069">
      <w:pPr>
        <w:numPr>
          <w:ilvl w:val="1"/>
          <w:numId w:val="5"/>
        </w:numPr>
        <w:jc w:val="both"/>
        <w:rPr>
          <w:rFonts w:ascii="Arial" w:hAnsi="Arial" w:cs="Arial"/>
          <w:sz w:val="18"/>
          <w:szCs w:val="18"/>
        </w:rPr>
      </w:pPr>
      <w:r w:rsidRPr="00D80069">
        <w:rPr>
          <w:rFonts w:ascii="Arial" w:hAnsi="Arial" w:cs="Arial"/>
          <w:sz w:val="18"/>
          <w:szCs w:val="18"/>
        </w:rPr>
        <w:t xml:space="preserve"> Если в ходе анализа обращения Абонента по изменению параметров опции «Мультинастройка» (п. 3.7. настоящего соглашения), созданной согласно приложения 4 к настоящему соглашению, выясняется,  что подобное изменение ведет к изменению сценария обслуживания, разработанного согласно приложения 4 к настоящему соглашению, производится повторная разработка сценария обслуживания, с согласованием стоимости и сроков исполнения с обязательным подписанием между МТС и Абонентом новой редакции Приложения 4 к настоящему Соглашению на основании действующих (на момент заключения новой редакции приложения 4) тарифов (тарифных планов) МТС.</w:t>
      </w:r>
    </w:p>
    <w:p w:rsidR="00D80069" w:rsidRPr="00D80069" w:rsidRDefault="00D80069" w:rsidP="005C7CDA">
      <w:pPr>
        <w:jc w:val="both"/>
        <w:rPr>
          <w:rFonts w:ascii="Arial" w:hAnsi="Arial" w:cs="Arial"/>
          <w:sz w:val="18"/>
          <w:szCs w:val="18"/>
        </w:rPr>
      </w:pPr>
    </w:p>
    <w:p w:rsidR="00D80069" w:rsidRPr="00D80069" w:rsidRDefault="00FC07E2" w:rsidP="00D80069">
      <w:pPr>
        <w:numPr>
          <w:ilvl w:val="1"/>
          <w:numId w:val="5"/>
        </w:numPr>
        <w:jc w:val="both"/>
        <w:rPr>
          <w:rFonts w:ascii="Arial" w:hAnsi="Arial" w:cs="Arial"/>
          <w:sz w:val="18"/>
          <w:szCs w:val="18"/>
        </w:rPr>
      </w:pPr>
      <w:r>
        <w:rPr>
          <w:rFonts w:ascii="Arial" w:hAnsi="Arial" w:cs="Arial"/>
          <w:sz w:val="18"/>
          <w:szCs w:val="18"/>
        </w:rPr>
        <w:t xml:space="preserve">. Все цены указаны с </w:t>
      </w:r>
      <w:r w:rsidR="00D80069" w:rsidRPr="00D80069">
        <w:rPr>
          <w:rFonts w:ascii="Arial" w:hAnsi="Arial" w:cs="Arial"/>
          <w:sz w:val="18"/>
          <w:szCs w:val="18"/>
        </w:rPr>
        <w:t xml:space="preserve">учетом НДС </w:t>
      </w:r>
    </w:p>
    <w:p w:rsidR="00D80069" w:rsidRPr="00D80069" w:rsidRDefault="00D80069" w:rsidP="00D80069">
      <w:pPr>
        <w:ind w:left="480"/>
        <w:jc w:val="both"/>
        <w:rPr>
          <w:rFonts w:ascii="Arial" w:hAnsi="Arial" w:cs="Arial"/>
          <w:sz w:val="18"/>
          <w:szCs w:val="18"/>
        </w:rPr>
      </w:pPr>
    </w:p>
    <w:p w:rsidR="00D80069" w:rsidRPr="00D80069" w:rsidRDefault="00D80069" w:rsidP="00D80069">
      <w:pPr>
        <w:numPr>
          <w:ilvl w:val="1"/>
          <w:numId w:val="5"/>
        </w:numPr>
        <w:jc w:val="both"/>
        <w:rPr>
          <w:rFonts w:ascii="Arial" w:hAnsi="Arial" w:cs="Arial"/>
          <w:bCs/>
          <w:i/>
          <w:sz w:val="18"/>
          <w:szCs w:val="18"/>
        </w:rPr>
      </w:pPr>
      <w:r w:rsidRPr="00D80069">
        <w:rPr>
          <w:rFonts w:ascii="Arial" w:hAnsi="Arial" w:cs="Arial"/>
          <w:sz w:val="18"/>
          <w:szCs w:val="18"/>
        </w:rPr>
        <w:t xml:space="preserve">. Порядок расчетов осуществляется в соответствии с Договором </w:t>
      </w:r>
      <w:r w:rsidRPr="00D80069">
        <w:rPr>
          <w:rFonts w:ascii="Arial" w:hAnsi="Arial" w:cs="Arial"/>
          <w:color w:val="000000"/>
          <w:sz w:val="18"/>
          <w:szCs w:val="18"/>
        </w:rPr>
        <w:t>о предоставлении услуг подвижной радиотелефонной связи №</w:t>
      </w:r>
      <w:r w:rsidR="00FC07E2">
        <w:rPr>
          <w:rFonts w:ascii="Arial" w:hAnsi="Arial" w:cs="Arial"/>
          <w:b/>
          <w:sz w:val="18"/>
          <w:szCs w:val="18"/>
        </w:rPr>
        <w:t>102367360357</w:t>
      </w:r>
      <w:r w:rsidRPr="00D80069">
        <w:rPr>
          <w:rFonts w:ascii="Arial" w:hAnsi="Arial" w:cs="Arial"/>
          <w:color w:val="000000"/>
          <w:sz w:val="18"/>
          <w:szCs w:val="18"/>
        </w:rPr>
        <w:t xml:space="preserve"> от </w:t>
      </w:r>
      <w:r w:rsidR="00FC07E2">
        <w:rPr>
          <w:rFonts w:ascii="Arial" w:hAnsi="Arial" w:cs="Arial"/>
          <w:color w:val="000000"/>
          <w:sz w:val="18"/>
          <w:szCs w:val="18"/>
        </w:rPr>
        <w:t>26.01.2017 г.</w:t>
      </w:r>
      <w:r w:rsidRPr="00D80069">
        <w:rPr>
          <w:rFonts w:ascii="Arial" w:hAnsi="Arial" w:cs="Arial"/>
          <w:color w:val="000000"/>
          <w:sz w:val="18"/>
          <w:szCs w:val="18"/>
        </w:rPr>
        <w:t xml:space="preserve">, </w:t>
      </w:r>
    </w:p>
    <w:p w:rsidR="00D80069" w:rsidRPr="00D80069" w:rsidRDefault="00D80069" w:rsidP="00D80069">
      <w:pPr>
        <w:tabs>
          <w:tab w:val="num" w:pos="426"/>
        </w:tabs>
        <w:ind w:left="426" w:hanging="426"/>
        <w:jc w:val="both"/>
        <w:rPr>
          <w:rFonts w:ascii="Arial" w:hAnsi="Arial" w:cs="Arial"/>
          <w:sz w:val="18"/>
          <w:szCs w:val="18"/>
        </w:rPr>
      </w:pPr>
    </w:p>
    <w:p w:rsidR="00D80069" w:rsidRPr="00D80069" w:rsidRDefault="00D80069" w:rsidP="00D80069">
      <w:pPr>
        <w:jc w:val="both"/>
        <w:rPr>
          <w:rFonts w:ascii="Arial" w:hAnsi="Arial" w:cs="Arial"/>
          <w:sz w:val="18"/>
          <w:szCs w:val="18"/>
        </w:rPr>
      </w:pPr>
    </w:p>
    <w:p w:rsidR="00D80069" w:rsidRPr="00D80069" w:rsidRDefault="00D80069" w:rsidP="00D80069">
      <w:pPr>
        <w:pStyle w:val="a"/>
        <w:numPr>
          <w:ilvl w:val="0"/>
          <w:numId w:val="4"/>
        </w:numPr>
        <w:spacing w:after="120"/>
        <w:ind w:left="357" w:hanging="357"/>
        <w:jc w:val="center"/>
        <w:rPr>
          <w:rFonts w:ascii="Arial" w:hAnsi="Arial" w:cs="Arial"/>
          <w:b/>
          <w:sz w:val="18"/>
          <w:szCs w:val="18"/>
        </w:rPr>
      </w:pPr>
      <w:r w:rsidRPr="00D80069">
        <w:rPr>
          <w:rFonts w:ascii="Arial" w:hAnsi="Arial" w:cs="Arial"/>
          <w:b/>
          <w:sz w:val="18"/>
          <w:szCs w:val="18"/>
        </w:rPr>
        <w:t>КОНФИДЕНЦИАЛЬНОСТЬ</w:t>
      </w:r>
    </w:p>
    <w:p w:rsidR="00D80069" w:rsidRPr="00D80069" w:rsidRDefault="00D80069" w:rsidP="00D80069">
      <w:pPr>
        <w:pStyle w:val="a6"/>
        <w:ind w:left="0"/>
        <w:jc w:val="both"/>
        <w:rPr>
          <w:rFonts w:ascii="Arial" w:hAnsi="Arial" w:cs="Arial"/>
          <w:color w:val="000000"/>
          <w:sz w:val="18"/>
          <w:szCs w:val="18"/>
        </w:rPr>
      </w:pPr>
      <w:r w:rsidRPr="00D80069">
        <w:rPr>
          <w:rFonts w:ascii="Arial" w:hAnsi="Arial" w:cs="Arial"/>
          <w:color w:val="000000"/>
          <w:sz w:val="18"/>
          <w:szCs w:val="18"/>
        </w:rPr>
        <w:t>4.1. Стороны обязуются хранить в тайне конфиденциальную “информацию”, под которой понимают любые данные, предоставляемые любой из Сторон другой Стороне в связи с заключением, исполнением или расторжением настоящего Дополнительного соглашения, не открывать и не разглашать в общем или в частном порядке указанную информацию какому-либо третьему лицу без предварительного согласия заинтересованной Стороны.</w:t>
      </w:r>
    </w:p>
    <w:p w:rsidR="00D80069" w:rsidRPr="00D80069" w:rsidRDefault="00D80069" w:rsidP="00D80069">
      <w:pPr>
        <w:pStyle w:val="a6"/>
        <w:ind w:left="0"/>
        <w:jc w:val="both"/>
        <w:rPr>
          <w:rFonts w:ascii="Arial" w:hAnsi="Arial" w:cs="Arial"/>
          <w:color w:val="000000"/>
          <w:sz w:val="18"/>
          <w:szCs w:val="18"/>
        </w:rPr>
      </w:pPr>
      <w:r w:rsidRPr="00D80069">
        <w:rPr>
          <w:rFonts w:ascii="Arial" w:hAnsi="Arial" w:cs="Arial"/>
          <w:color w:val="000000"/>
          <w:sz w:val="18"/>
          <w:szCs w:val="18"/>
        </w:rPr>
        <w:t>4.2 В случае настройки Абонентом возможности организации записи разговоров в соответствии с требованиями действующего законодательства перед началом записи разговора в соответствии с настройками услуги в обязательном порядке включается голосовое предупрежде</w:t>
      </w:r>
      <w:r w:rsidRPr="00D80069">
        <w:rPr>
          <w:rFonts w:ascii="Arial" w:hAnsi="Arial" w:cs="Arial"/>
          <w:color w:val="000000"/>
          <w:sz w:val="18"/>
          <w:szCs w:val="18"/>
        </w:rPr>
        <w:lastRenderedPageBreak/>
        <w:t>ние о том, что разговор будет записан, после чего оппоненту представится время для разъединения телефонного соединения в случае несогласия оппонента на запись разговоров. В случае если оппонент не воспользовался возможностью разъединить телефонное соединение, согласие оппонента на запись считается полученным  и начинается запись разговора.  МТС гарантирует сохранность и конфиденциальность записанных с согласия оппонента телефонных переговоров</w:t>
      </w:r>
      <w:r w:rsidRPr="00D80069" w:rsidDel="00E21201">
        <w:rPr>
          <w:rFonts w:ascii="Arial" w:hAnsi="Arial" w:cs="Arial"/>
          <w:color w:val="000000"/>
          <w:sz w:val="18"/>
          <w:szCs w:val="18"/>
        </w:rPr>
        <w:t xml:space="preserve"> </w:t>
      </w:r>
    </w:p>
    <w:p w:rsidR="00D80069" w:rsidRPr="00D80069" w:rsidRDefault="00D80069" w:rsidP="00D80069">
      <w:pPr>
        <w:pStyle w:val="a6"/>
        <w:ind w:left="0"/>
        <w:jc w:val="both"/>
      </w:pPr>
      <w:r w:rsidRPr="00D80069">
        <w:rPr>
          <w:rFonts w:ascii="Arial" w:hAnsi="Arial" w:cs="Arial"/>
          <w:color w:val="000000"/>
          <w:sz w:val="18"/>
          <w:szCs w:val="18"/>
        </w:rPr>
        <w:t>4.3 В случае настройки Абонентом возможности записи разговоров, на указанный Абонентом адрес электронной почты будут высылаться уведомления  о появлении новых записанных файлах, при этом Абонент полностью несет ответственность за корректность предоставленного адреса электронной почты и за принадлежность данного адреса электронной почты именно Абоненту. Записанные сообщения хранятся в личном кабинете абонента, доступ к которому осуществляется по вводу Логина и ПИН, Абонент вправе прослушать, сохранить на своем ресурсе или удалить запись, при удалении абонентом записи с портала возможность ее восстановления отсутствует. Время хранения записанных файлов на ресурсе МТС ограничено 30 (тридцатью) сутками с момента формирования соответствующего файла, по истечении указанного интервала времени сообщение удаляется с ресурса МТС без возможности восстановления. Абонент несет полную ответственность за несанкционированное распространение записей разговоров.</w:t>
      </w:r>
    </w:p>
    <w:p w:rsidR="00D80069" w:rsidRPr="00D80069" w:rsidRDefault="00D80069" w:rsidP="00D80069">
      <w:pPr>
        <w:ind w:firstLine="567"/>
        <w:jc w:val="both"/>
        <w:rPr>
          <w:rFonts w:ascii="Arial" w:hAnsi="Arial" w:cs="Arial"/>
          <w:sz w:val="18"/>
          <w:szCs w:val="18"/>
        </w:rPr>
      </w:pPr>
    </w:p>
    <w:p w:rsidR="00D80069" w:rsidRPr="00D80069" w:rsidRDefault="00D80069" w:rsidP="00D80069">
      <w:pPr>
        <w:pStyle w:val="a"/>
        <w:numPr>
          <w:ilvl w:val="0"/>
          <w:numId w:val="4"/>
        </w:numPr>
        <w:spacing w:after="120"/>
        <w:ind w:left="357" w:hanging="357"/>
        <w:jc w:val="center"/>
        <w:rPr>
          <w:rFonts w:ascii="Arial" w:hAnsi="Arial" w:cs="Arial"/>
          <w:b/>
          <w:sz w:val="18"/>
          <w:szCs w:val="18"/>
          <w:lang w:val="ru-RU"/>
        </w:rPr>
      </w:pPr>
      <w:r w:rsidRPr="00D80069">
        <w:rPr>
          <w:rFonts w:ascii="Arial" w:hAnsi="Arial" w:cs="Arial"/>
          <w:b/>
          <w:sz w:val="18"/>
          <w:szCs w:val="18"/>
          <w:lang w:val="ru-RU"/>
        </w:rPr>
        <w:t>ПРОЧИЕ УСЛОВИЯ</w:t>
      </w:r>
    </w:p>
    <w:p w:rsidR="00D80069" w:rsidRPr="00D80069" w:rsidRDefault="00D80069" w:rsidP="00D80069">
      <w:pPr>
        <w:pStyle w:val="a"/>
        <w:numPr>
          <w:ilvl w:val="0"/>
          <w:numId w:val="0"/>
        </w:numPr>
        <w:spacing w:after="120"/>
        <w:jc w:val="both"/>
        <w:rPr>
          <w:rFonts w:ascii="Arial" w:hAnsi="Arial" w:cs="Arial"/>
          <w:sz w:val="18"/>
          <w:szCs w:val="18"/>
          <w:lang w:val="ru-RU"/>
        </w:rPr>
      </w:pPr>
      <w:r w:rsidRPr="00D80069">
        <w:rPr>
          <w:rFonts w:ascii="Arial" w:hAnsi="Arial" w:cs="Arial"/>
          <w:sz w:val="18"/>
          <w:szCs w:val="18"/>
          <w:lang w:val="ru-RU"/>
        </w:rPr>
        <w:t>5.1 Абонент согласен с тем,  что при подключении  опции «а.втосекретарь_Телеинфо»  для предотвращения искажения или неполного донесения начала информации звукового сообщения, которое используется в качестве информационного при организации информирования в рамках подключенной опции « а.втосекретарь_ Телеинфо», данное голосовое сообщение проигрывается с паузой в 1 (одну) секунду.</w:t>
      </w:r>
    </w:p>
    <w:p w:rsidR="00D80069" w:rsidRPr="00D80069" w:rsidRDefault="00D80069" w:rsidP="00EA4A60">
      <w:pPr>
        <w:pStyle w:val="a"/>
        <w:numPr>
          <w:ilvl w:val="0"/>
          <w:numId w:val="0"/>
        </w:numPr>
        <w:spacing w:after="120"/>
        <w:jc w:val="both"/>
        <w:rPr>
          <w:rFonts w:ascii="Arial" w:hAnsi="Arial" w:cs="Arial"/>
          <w:b/>
          <w:sz w:val="18"/>
          <w:szCs w:val="18"/>
          <w:lang w:val="ru-RU"/>
        </w:rPr>
      </w:pPr>
      <w:r w:rsidRPr="00D80069">
        <w:rPr>
          <w:rFonts w:ascii="Arial" w:hAnsi="Arial" w:cs="Arial"/>
          <w:sz w:val="18"/>
          <w:szCs w:val="18"/>
          <w:lang w:val="ru-RU"/>
        </w:rPr>
        <w:t xml:space="preserve">5.2 Абонент ознакомлен с тем,  что подробные инструкции по пользованию  опцией </w:t>
      </w:r>
      <w:r w:rsidRPr="00D80069">
        <w:rPr>
          <w:rFonts w:ascii="Arial" w:hAnsi="Arial" w:cs="Arial"/>
          <w:bCs/>
          <w:sz w:val="18"/>
          <w:szCs w:val="18"/>
          <w:lang w:val="ru-RU"/>
        </w:rPr>
        <w:t>«</w:t>
      </w:r>
      <w:r w:rsidRPr="00D80069">
        <w:rPr>
          <w:rFonts w:ascii="Arial" w:hAnsi="Arial" w:cs="Arial"/>
          <w:sz w:val="18"/>
          <w:szCs w:val="18"/>
          <w:lang w:val="ru-RU"/>
        </w:rPr>
        <w:t xml:space="preserve">а.втосекретарь_Телеинфо», размещены в личном кабинете пользователя на сайте </w:t>
      </w:r>
      <w:r w:rsidRPr="00D80069">
        <w:rPr>
          <w:rFonts w:ascii="Arial" w:hAnsi="Arial" w:cs="Arial"/>
          <w:sz w:val="18"/>
          <w:szCs w:val="18"/>
        </w:rPr>
        <w:t>https</w:t>
      </w:r>
      <w:r w:rsidRPr="00D80069">
        <w:rPr>
          <w:rFonts w:ascii="Arial" w:hAnsi="Arial" w:cs="Arial"/>
          <w:sz w:val="18"/>
          <w:szCs w:val="18"/>
          <w:lang w:val="ru-RU"/>
        </w:rPr>
        <w:t>;//</w:t>
      </w:r>
      <w:r w:rsidRPr="00D80069">
        <w:rPr>
          <w:rFonts w:ascii="Arial" w:hAnsi="Arial" w:cs="Arial"/>
          <w:sz w:val="18"/>
          <w:szCs w:val="18"/>
        </w:rPr>
        <w:t>aa</w:t>
      </w:r>
      <w:r w:rsidRPr="00D80069">
        <w:rPr>
          <w:rFonts w:ascii="Arial" w:hAnsi="Arial" w:cs="Arial"/>
          <w:sz w:val="18"/>
          <w:szCs w:val="18"/>
          <w:lang w:val="ru-RU"/>
        </w:rPr>
        <w:t>.</w:t>
      </w:r>
      <w:r w:rsidRPr="00D80069">
        <w:rPr>
          <w:rFonts w:ascii="Arial" w:hAnsi="Arial" w:cs="Arial"/>
          <w:sz w:val="18"/>
          <w:szCs w:val="18"/>
        </w:rPr>
        <w:t>mts</w:t>
      </w:r>
      <w:r w:rsidRPr="00D80069">
        <w:rPr>
          <w:rFonts w:ascii="Arial" w:hAnsi="Arial" w:cs="Arial"/>
          <w:sz w:val="18"/>
          <w:szCs w:val="18"/>
          <w:lang w:val="ru-RU"/>
        </w:rPr>
        <w:t>.</w:t>
      </w:r>
      <w:r w:rsidRPr="00D80069">
        <w:rPr>
          <w:rFonts w:ascii="Arial" w:hAnsi="Arial" w:cs="Arial"/>
          <w:sz w:val="18"/>
          <w:szCs w:val="18"/>
        </w:rPr>
        <w:t>ru</w:t>
      </w:r>
      <w:r w:rsidRPr="00D80069">
        <w:rPr>
          <w:rFonts w:ascii="Arial" w:hAnsi="Arial" w:cs="Arial"/>
          <w:sz w:val="18"/>
          <w:szCs w:val="18"/>
          <w:lang w:val="ru-RU"/>
        </w:rPr>
        <w:t>,   в разделе «информация». Абонент несет ответственность за своевременное ознакомление с указанной инструкцией.</w:t>
      </w:r>
    </w:p>
    <w:p w:rsidR="00D80069" w:rsidRPr="00D80069" w:rsidRDefault="00D80069" w:rsidP="00D80069">
      <w:pPr>
        <w:pStyle w:val="a"/>
        <w:numPr>
          <w:ilvl w:val="0"/>
          <w:numId w:val="4"/>
        </w:numPr>
        <w:spacing w:after="120"/>
        <w:ind w:left="357" w:hanging="357"/>
        <w:jc w:val="center"/>
        <w:rPr>
          <w:rFonts w:ascii="Arial" w:hAnsi="Arial" w:cs="Arial"/>
          <w:b/>
          <w:sz w:val="18"/>
          <w:szCs w:val="18"/>
          <w:lang w:val="ru-RU"/>
        </w:rPr>
      </w:pPr>
      <w:r w:rsidRPr="00D80069">
        <w:rPr>
          <w:rFonts w:ascii="Arial" w:hAnsi="Arial" w:cs="Arial"/>
          <w:b/>
          <w:sz w:val="18"/>
          <w:szCs w:val="18"/>
          <w:lang w:val="ru-RU"/>
        </w:rPr>
        <w:t>ЗАКЛЮЧИТЕЛЬНЫЕ ПОЛОЖЕНИЯ</w:t>
      </w:r>
    </w:p>
    <w:p w:rsidR="00D80069" w:rsidRPr="00D80069" w:rsidRDefault="00D80069" w:rsidP="00D80069">
      <w:pPr>
        <w:pStyle w:val="2"/>
        <w:numPr>
          <w:ilvl w:val="1"/>
          <w:numId w:val="4"/>
        </w:numPr>
        <w:tabs>
          <w:tab w:val="clear" w:pos="360"/>
          <w:tab w:val="num" w:pos="0"/>
        </w:tabs>
        <w:spacing w:after="0"/>
        <w:jc w:val="both"/>
        <w:rPr>
          <w:rFonts w:ascii="Arial" w:hAnsi="Arial" w:cs="Arial"/>
          <w:color w:val="000000"/>
          <w:sz w:val="18"/>
          <w:szCs w:val="18"/>
        </w:rPr>
      </w:pPr>
      <w:r w:rsidRPr="00D80069">
        <w:rPr>
          <w:rFonts w:ascii="Arial" w:hAnsi="Arial" w:cs="Arial"/>
          <w:color w:val="000000"/>
          <w:sz w:val="18"/>
          <w:szCs w:val="18"/>
        </w:rPr>
        <w:t xml:space="preserve">6.1. МТС устанавливает Тарифные планы самостоятельно, а также определяет иные ценовые условия предоставления услуг/опций в рамках настоящего Дополнительного Соглашения, уведомляя Абонента об этом за 10 дней до даты введения изменений путем размещения информации на сайте МТС </w:t>
      </w:r>
      <w:hyperlink r:id="rId7" w:history="1">
        <w:r w:rsidRPr="00D80069">
          <w:rPr>
            <w:rStyle w:val="aa"/>
            <w:rFonts w:ascii="Arial" w:hAnsi="Arial" w:cs="Arial"/>
            <w:sz w:val="18"/>
            <w:szCs w:val="18"/>
            <w:lang w:val="en-US"/>
          </w:rPr>
          <w:t>www</w:t>
        </w:r>
        <w:r w:rsidRPr="00D80069">
          <w:rPr>
            <w:rStyle w:val="aa"/>
            <w:rFonts w:ascii="Arial" w:hAnsi="Arial" w:cs="Arial"/>
            <w:sz w:val="18"/>
            <w:szCs w:val="18"/>
          </w:rPr>
          <w:t>.</w:t>
        </w:r>
        <w:r w:rsidRPr="00D80069">
          <w:rPr>
            <w:rStyle w:val="aa"/>
            <w:rFonts w:ascii="Arial" w:hAnsi="Arial" w:cs="Arial"/>
            <w:sz w:val="18"/>
            <w:szCs w:val="18"/>
            <w:lang w:val="en-US"/>
          </w:rPr>
          <w:t>mts</w:t>
        </w:r>
        <w:r w:rsidRPr="00D80069">
          <w:rPr>
            <w:rStyle w:val="aa"/>
            <w:rFonts w:ascii="Arial" w:hAnsi="Arial" w:cs="Arial"/>
            <w:sz w:val="18"/>
            <w:szCs w:val="18"/>
          </w:rPr>
          <w:t>.</w:t>
        </w:r>
        <w:r w:rsidRPr="00D80069">
          <w:rPr>
            <w:rStyle w:val="aa"/>
            <w:rFonts w:ascii="Arial" w:hAnsi="Arial" w:cs="Arial"/>
            <w:sz w:val="18"/>
            <w:szCs w:val="18"/>
            <w:lang w:val="en-US"/>
          </w:rPr>
          <w:t>ru</w:t>
        </w:r>
      </w:hyperlink>
      <w:r w:rsidRPr="00D80069">
        <w:rPr>
          <w:rFonts w:ascii="Arial" w:hAnsi="Arial" w:cs="Arial"/>
          <w:color w:val="000000"/>
          <w:sz w:val="18"/>
          <w:szCs w:val="18"/>
        </w:rPr>
        <w:t xml:space="preserve">. Абонент несет ответственность за своевременное ознакомление с информацией, размещаемой на указанном сайте. </w:t>
      </w:r>
    </w:p>
    <w:p w:rsidR="00D80069" w:rsidRPr="00D80069" w:rsidRDefault="00D80069" w:rsidP="00D80069">
      <w:pPr>
        <w:pStyle w:val="2"/>
        <w:numPr>
          <w:ilvl w:val="1"/>
          <w:numId w:val="4"/>
        </w:numPr>
        <w:tabs>
          <w:tab w:val="clear" w:pos="360"/>
          <w:tab w:val="num" w:pos="0"/>
        </w:tabs>
        <w:spacing w:after="0"/>
        <w:jc w:val="both"/>
        <w:rPr>
          <w:rFonts w:ascii="Arial" w:hAnsi="Arial" w:cs="Arial"/>
          <w:color w:val="000000"/>
          <w:sz w:val="18"/>
          <w:szCs w:val="18"/>
        </w:rPr>
      </w:pPr>
      <w:r w:rsidRPr="00D80069">
        <w:rPr>
          <w:rFonts w:ascii="Arial" w:hAnsi="Arial" w:cs="Arial"/>
          <w:sz w:val="18"/>
          <w:szCs w:val="18"/>
        </w:rPr>
        <w:t>6.2. Во всем остальном Стороны руководствуются условиями Договора о предоставлении услуг подвижной радиотелефонной связи №</w:t>
      </w:r>
      <w:r w:rsidR="00FC07E2">
        <w:rPr>
          <w:rFonts w:ascii="Arial" w:hAnsi="Arial" w:cs="Arial"/>
          <w:b/>
          <w:sz w:val="18"/>
          <w:szCs w:val="18"/>
        </w:rPr>
        <w:t>102367360357</w:t>
      </w:r>
      <w:r w:rsidRPr="00D80069">
        <w:rPr>
          <w:rFonts w:ascii="Arial" w:hAnsi="Arial" w:cs="Arial"/>
          <w:sz w:val="18"/>
          <w:szCs w:val="18"/>
        </w:rPr>
        <w:t xml:space="preserve"> от </w:t>
      </w:r>
      <w:r w:rsidR="00FC07E2">
        <w:rPr>
          <w:rFonts w:ascii="Arial" w:hAnsi="Arial" w:cs="Arial"/>
          <w:sz w:val="18"/>
          <w:szCs w:val="18"/>
        </w:rPr>
        <w:t>26.01.2017 г</w:t>
      </w:r>
      <w:r w:rsidRPr="00D80069">
        <w:rPr>
          <w:rFonts w:ascii="Arial" w:hAnsi="Arial" w:cs="Arial"/>
          <w:sz w:val="18"/>
          <w:szCs w:val="18"/>
        </w:rPr>
        <w:t>.</w:t>
      </w:r>
    </w:p>
    <w:p w:rsidR="00D80069" w:rsidRPr="00D80069" w:rsidRDefault="00D80069" w:rsidP="00D80069">
      <w:pPr>
        <w:pStyle w:val="2"/>
        <w:numPr>
          <w:ilvl w:val="1"/>
          <w:numId w:val="4"/>
        </w:numPr>
        <w:tabs>
          <w:tab w:val="clear" w:pos="360"/>
          <w:tab w:val="num" w:pos="0"/>
        </w:tabs>
        <w:spacing w:after="0"/>
        <w:jc w:val="both"/>
        <w:rPr>
          <w:rFonts w:ascii="Arial" w:hAnsi="Arial" w:cs="Arial"/>
          <w:color w:val="000000"/>
          <w:sz w:val="18"/>
          <w:szCs w:val="18"/>
        </w:rPr>
      </w:pPr>
      <w:r w:rsidRPr="00D80069">
        <w:rPr>
          <w:rFonts w:ascii="Arial" w:hAnsi="Arial" w:cs="Arial"/>
          <w:sz w:val="18"/>
          <w:szCs w:val="18"/>
        </w:rPr>
        <w:t xml:space="preserve">6.3. Абонент вправе отказаться от предоставления Услуги </w:t>
      </w:r>
      <w:r w:rsidRPr="00D80069">
        <w:rPr>
          <w:rFonts w:ascii="Arial" w:hAnsi="Arial" w:cs="Arial"/>
          <w:bCs/>
          <w:sz w:val="18"/>
          <w:szCs w:val="18"/>
        </w:rPr>
        <w:t>«</w:t>
      </w:r>
      <w:r w:rsidRPr="00D80069">
        <w:rPr>
          <w:rFonts w:ascii="Arial" w:hAnsi="Arial" w:cs="Arial"/>
          <w:sz w:val="18"/>
          <w:szCs w:val="18"/>
        </w:rPr>
        <w:t>@втосекретарь</w:t>
      </w:r>
      <w:r w:rsidRPr="00D80069">
        <w:rPr>
          <w:rFonts w:ascii="Arial" w:hAnsi="Arial" w:cs="Arial"/>
          <w:b/>
          <w:bCs/>
          <w:sz w:val="18"/>
          <w:szCs w:val="18"/>
        </w:rPr>
        <w:t>»</w:t>
      </w:r>
      <w:r w:rsidRPr="00D80069">
        <w:rPr>
          <w:rFonts w:ascii="Arial" w:hAnsi="Arial" w:cs="Arial"/>
          <w:sz w:val="18"/>
          <w:szCs w:val="18"/>
        </w:rPr>
        <w:t xml:space="preserve">, подав соответствующее письменное заявление МТС, при отказе от услуги </w:t>
      </w:r>
      <w:r w:rsidRPr="00D80069">
        <w:rPr>
          <w:rFonts w:ascii="Arial" w:hAnsi="Arial" w:cs="Arial"/>
          <w:bCs/>
          <w:sz w:val="18"/>
          <w:szCs w:val="18"/>
        </w:rPr>
        <w:t>«</w:t>
      </w:r>
      <w:r w:rsidRPr="00D80069">
        <w:rPr>
          <w:rFonts w:ascii="Arial" w:hAnsi="Arial" w:cs="Arial"/>
          <w:sz w:val="18"/>
          <w:szCs w:val="18"/>
        </w:rPr>
        <w:t>@втосекретарь</w:t>
      </w:r>
      <w:r w:rsidRPr="00D80069">
        <w:rPr>
          <w:rFonts w:ascii="Arial" w:hAnsi="Arial" w:cs="Arial"/>
          <w:b/>
          <w:bCs/>
          <w:sz w:val="18"/>
          <w:szCs w:val="18"/>
        </w:rPr>
        <w:t>»</w:t>
      </w:r>
      <w:r w:rsidRPr="00D80069">
        <w:rPr>
          <w:rFonts w:ascii="Arial" w:hAnsi="Arial" w:cs="Arial"/>
          <w:sz w:val="18"/>
          <w:szCs w:val="18"/>
        </w:rPr>
        <w:t xml:space="preserve"> многоканальный(ые) номер(а), указанный(ые) в п. 3.2. настоящего дополнительного соглашения, блокируются и оказание любых услуг связи с использованием многоканального номера (многоканальных номеров) прекращается. В случае отказа Абонента от услуги «@втосекретарь» действие настоящего дополнительного соглашения прекращается, за исключением обязательств Абонента по оплате полученных Абонентом на дату прекращения действия настоящего соглашения услуг. </w:t>
      </w:r>
    </w:p>
    <w:p w:rsidR="00D80069" w:rsidRPr="00D80069" w:rsidRDefault="00D80069" w:rsidP="00D80069">
      <w:pPr>
        <w:pStyle w:val="2"/>
        <w:numPr>
          <w:ilvl w:val="1"/>
          <w:numId w:val="4"/>
        </w:numPr>
        <w:tabs>
          <w:tab w:val="clear" w:pos="360"/>
          <w:tab w:val="num" w:pos="0"/>
        </w:tabs>
        <w:spacing w:after="0"/>
        <w:jc w:val="both"/>
        <w:rPr>
          <w:rFonts w:ascii="Arial" w:hAnsi="Arial" w:cs="Arial"/>
          <w:sz w:val="18"/>
          <w:szCs w:val="18"/>
        </w:rPr>
      </w:pPr>
      <w:r w:rsidRPr="00D80069">
        <w:rPr>
          <w:rFonts w:ascii="Arial" w:hAnsi="Arial" w:cs="Arial"/>
          <w:color w:val="000000"/>
          <w:sz w:val="18"/>
          <w:szCs w:val="18"/>
        </w:rPr>
        <w:t xml:space="preserve"> 6.4. </w:t>
      </w:r>
      <w:r w:rsidRPr="00D80069">
        <w:rPr>
          <w:rFonts w:ascii="Arial" w:hAnsi="Arial" w:cs="Arial"/>
          <w:sz w:val="18"/>
          <w:szCs w:val="18"/>
        </w:rPr>
        <w:t xml:space="preserve">Абонент вправе отказаться от предоставления опций </w:t>
      </w:r>
      <w:r w:rsidRPr="00D80069">
        <w:rPr>
          <w:rFonts w:ascii="Arial" w:hAnsi="Arial" w:cs="Arial"/>
          <w:bCs/>
          <w:sz w:val="18"/>
          <w:szCs w:val="18"/>
        </w:rPr>
        <w:t>«</w:t>
      </w:r>
      <w:r w:rsidRPr="00D80069">
        <w:rPr>
          <w:rFonts w:ascii="Arial" w:hAnsi="Arial" w:cs="Arial"/>
          <w:sz w:val="18"/>
          <w:szCs w:val="18"/>
        </w:rPr>
        <w:t>а.втосекретарь_Телеинфо</w:t>
      </w:r>
      <w:r w:rsidRPr="00D80069">
        <w:rPr>
          <w:rFonts w:ascii="Arial" w:hAnsi="Arial" w:cs="Arial"/>
          <w:b/>
          <w:bCs/>
          <w:sz w:val="18"/>
          <w:szCs w:val="18"/>
        </w:rPr>
        <w:t>»</w:t>
      </w:r>
      <w:r w:rsidRPr="00D80069">
        <w:rPr>
          <w:rFonts w:ascii="Arial" w:hAnsi="Arial" w:cs="Arial"/>
          <w:sz w:val="18"/>
          <w:szCs w:val="18"/>
        </w:rPr>
        <w:t xml:space="preserve"> и/или </w:t>
      </w:r>
      <w:r w:rsidRPr="00D80069">
        <w:rPr>
          <w:rFonts w:ascii="Arial" w:hAnsi="Arial" w:cs="Arial"/>
          <w:bCs/>
          <w:sz w:val="18"/>
          <w:szCs w:val="18"/>
        </w:rPr>
        <w:t>«</w:t>
      </w:r>
      <w:r w:rsidRPr="00D80069">
        <w:rPr>
          <w:rFonts w:ascii="Arial" w:hAnsi="Arial" w:cs="Arial"/>
          <w:sz w:val="18"/>
          <w:szCs w:val="18"/>
        </w:rPr>
        <w:t>а.втосекретарь_</w:t>
      </w:r>
      <w:r w:rsidRPr="00D80069">
        <w:rPr>
          <w:rFonts w:ascii="Arial" w:hAnsi="Arial" w:cs="Arial"/>
          <w:sz w:val="18"/>
          <w:szCs w:val="18"/>
          <w:lang w:val="en-US"/>
        </w:rPr>
        <w:t>API</w:t>
      </w:r>
      <w:r w:rsidRPr="00D80069">
        <w:rPr>
          <w:rFonts w:ascii="Arial" w:hAnsi="Arial" w:cs="Arial"/>
          <w:b/>
          <w:bCs/>
          <w:sz w:val="18"/>
          <w:szCs w:val="18"/>
        </w:rPr>
        <w:t xml:space="preserve">» </w:t>
      </w:r>
      <w:r w:rsidRPr="00D80069">
        <w:rPr>
          <w:rFonts w:ascii="Arial" w:hAnsi="Arial" w:cs="Arial"/>
          <w:sz w:val="18"/>
          <w:szCs w:val="18"/>
        </w:rPr>
        <w:t xml:space="preserve">и/или «Мультинастройка» и/или «а.втосекретарь_короткий номер» подав соответствующее письменное заявление МТС, при отказе от опции </w:t>
      </w:r>
      <w:r w:rsidRPr="00D80069">
        <w:rPr>
          <w:rFonts w:ascii="Arial" w:hAnsi="Arial" w:cs="Arial"/>
          <w:bCs/>
          <w:sz w:val="18"/>
          <w:szCs w:val="18"/>
        </w:rPr>
        <w:t>«</w:t>
      </w:r>
      <w:r w:rsidRPr="00D80069">
        <w:rPr>
          <w:rFonts w:ascii="Arial" w:hAnsi="Arial" w:cs="Arial"/>
          <w:sz w:val="18"/>
          <w:szCs w:val="18"/>
        </w:rPr>
        <w:t>а.втосекретарь_Телеинфо</w:t>
      </w:r>
      <w:r w:rsidRPr="00D80069">
        <w:rPr>
          <w:rFonts w:ascii="Arial" w:hAnsi="Arial" w:cs="Arial"/>
          <w:b/>
          <w:bCs/>
          <w:sz w:val="18"/>
          <w:szCs w:val="18"/>
        </w:rPr>
        <w:t xml:space="preserve">» </w:t>
      </w:r>
      <w:r w:rsidRPr="00D80069">
        <w:rPr>
          <w:rFonts w:ascii="Arial" w:hAnsi="Arial" w:cs="Arial"/>
          <w:sz w:val="18"/>
          <w:szCs w:val="18"/>
        </w:rPr>
        <w:t xml:space="preserve">доступ через личный кабинет к функционалу опции </w:t>
      </w:r>
      <w:r w:rsidRPr="00D80069">
        <w:rPr>
          <w:rFonts w:ascii="Arial" w:hAnsi="Arial" w:cs="Arial"/>
          <w:bCs/>
          <w:sz w:val="18"/>
          <w:szCs w:val="18"/>
        </w:rPr>
        <w:t>«</w:t>
      </w:r>
      <w:r w:rsidRPr="00D80069">
        <w:rPr>
          <w:rFonts w:ascii="Arial" w:hAnsi="Arial" w:cs="Arial"/>
          <w:sz w:val="18"/>
          <w:szCs w:val="18"/>
        </w:rPr>
        <w:t>а.втосекретарь_Телеинфо</w:t>
      </w:r>
      <w:r w:rsidRPr="00D80069">
        <w:rPr>
          <w:rFonts w:ascii="Arial" w:hAnsi="Arial" w:cs="Arial"/>
          <w:b/>
          <w:bCs/>
          <w:sz w:val="18"/>
          <w:szCs w:val="18"/>
        </w:rPr>
        <w:t>»</w:t>
      </w:r>
      <w:r w:rsidRPr="00D80069">
        <w:rPr>
          <w:rFonts w:ascii="Arial" w:hAnsi="Arial" w:cs="Arial"/>
          <w:sz w:val="18"/>
          <w:szCs w:val="18"/>
        </w:rPr>
        <w:t xml:space="preserve"> блокируется; дальнейшее списание ежемесячной платы  за пользование опцией </w:t>
      </w:r>
      <w:r w:rsidRPr="00D80069">
        <w:rPr>
          <w:rFonts w:ascii="Arial" w:hAnsi="Arial" w:cs="Arial"/>
          <w:bCs/>
          <w:sz w:val="18"/>
          <w:szCs w:val="18"/>
        </w:rPr>
        <w:t>«</w:t>
      </w:r>
      <w:r w:rsidRPr="00D80069">
        <w:rPr>
          <w:rFonts w:ascii="Arial" w:hAnsi="Arial" w:cs="Arial"/>
          <w:sz w:val="18"/>
          <w:szCs w:val="18"/>
        </w:rPr>
        <w:t>а.втосекретарь_Телеинфо</w:t>
      </w:r>
      <w:r w:rsidRPr="00D80069">
        <w:rPr>
          <w:rFonts w:ascii="Arial" w:hAnsi="Arial" w:cs="Arial"/>
          <w:b/>
          <w:bCs/>
          <w:sz w:val="18"/>
          <w:szCs w:val="18"/>
        </w:rPr>
        <w:t>»</w:t>
      </w:r>
      <w:r w:rsidRPr="00D80069">
        <w:rPr>
          <w:rFonts w:ascii="Arial" w:hAnsi="Arial" w:cs="Arial"/>
          <w:sz w:val="18"/>
          <w:szCs w:val="18"/>
        </w:rPr>
        <w:t xml:space="preserve"> прекращается, многоканальный(ые) номер(а), указанный(ые) в п. 3.2. настоящего дополнительного соглашения, не блокируются, предоставление услуги </w:t>
      </w:r>
      <w:r w:rsidRPr="00D80069">
        <w:rPr>
          <w:rFonts w:ascii="Arial" w:hAnsi="Arial" w:cs="Arial"/>
          <w:bCs/>
          <w:sz w:val="18"/>
          <w:szCs w:val="18"/>
        </w:rPr>
        <w:t>«</w:t>
      </w:r>
      <w:r w:rsidRPr="00D80069">
        <w:rPr>
          <w:rFonts w:ascii="Arial" w:hAnsi="Arial" w:cs="Arial"/>
          <w:sz w:val="18"/>
          <w:szCs w:val="18"/>
        </w:rPr>
        <w:t>@втосекретарь</w:t>
      </w:r>
      <w:r w:rsidRPr="00D80069">
        <w:rPr>
          <w:rFonts w:ascii="Arial" w:hAnsi="Arial" w:cs="Arial"/>
          <w:b/>
          <w:bCs/>
          <w:sz w:val="18"/>
          <w:szCs w:val="18"/>
        </w:rPr>
        <w:t xml:space="preserve">» </w:t>
      </w:r>
      <w:r w:rsidRPr="00D80069">
        <w:rPr>
          <w:rFonts w:ascii="Arial" w:hAnsi="Arial" w:cs="Arial"/>
          <w:bCs/>
          <w:sz w:val="18"/>
          <w:szCs w:val="18"/>
        </w:rPr>
        <w:t xml:space="preserve">не прекращается. При отключении опции «Мультинастройка» направление сценариев вызовов осуществляется в общем порядке  без учета специализированных настроек Абонента, при этом приложение 4 к настоящему соглашению прекращает свое действие в момент подачи Абонентом в адрес МТС заявление с отказом от опции «Мультинастройка». Повторное подключение </w:t>
      </w:r>
      <w:r w:rsidRPr="00D80069">
        <w:rPr>
          <w:rFonts w:ascii="Arial" w:hAnsi="Arial" w:cs="Arial"/>
          <w:sz w:val="18"/>
          <w:szCs w:val="18"/>
        </w:rPr>
        <w:t xml:space="preserve">опций </w:t>
      </w:r>
      <w:r w:rsidRPr="00D80069">
        <w:rPr>
          <w:rFonts w:ascii="Arial" w:hAnsi="Arial" w:cs="Arial"/>
          <w:bCs/>
          <w:sz w:val="18"/>
          <w:szCs w:val="18"/>
        </w:rPr>
        <w:t>«</w:t>
      </w:r>
      <w:r w:rsidRPr="00D80069">
        <w:rPr>
          <w:rFonts w:ascii="Arial" w:hAnsi="Arial" w:cs="Arial"/>
          <w:sz w:val="18"/>
          <w:szCs w:val="18"/>
        </w:rPr>
        <w:t>а.втосекретарь_</w:t>
      </w:r>
      <w:r w:rsidRPr="00D80069">
        <w:rPr>
          <w:rFonts w:ascii="Arial" w:hAnsi="Arial" w:cs="Arial"/>
          <w:sz w:val="18"/>
          <w:szCs w:val="18"/>
          <w:lang w:val="en-US"/>
        </w:rPr>
        <w:t>API</w:t>
      </w:r>
      <w:r w:rsidRPr="00D80069">
        <w:rPr>
          <w:rFonts w:ascii="Arial" w:hAnsi="Arial" w:cs="Arial"/>
          <w:b/>
          <w:bCs/>
          <w:sz w:val="18"/>
          <w:szCs w:val="18"/>
        </w:rPr>
        <w:t>»;</w:t>
      </w:r>
      <w:r w:rsidRPr="00D80069">
        <w:rPr>
          <w:rFonts w:ascii="Arial" w:hAnsi="Arial" w:cs="Arial"/>
          <w:sz w:val="18"/>
          <w:szCs w:val="18"/>
        </w:rPr>
        <w:t xml:space="preserve"> «а.втосекретарь_Телеинфо»; «Мультинастройка»; </w:t>
      </w:r>
      <w:r w:rsidRPr="00D80069">
        <w:rPr>
          <w:rFonts w:ascii="Arial" w:hAnsi="Arial" w:cs="Arial"/>
          <w:sz w:val="18"/>
          <w:szCs w:val="18"/>
        </w:rPr>
        <w:lastRenderedPageBreak/>
        <w:t>«а.втосекретарь_короткий номер» осуществляется после  подачи абонентом соответствующего заявления и заполненного приложения 1 приложения 4 (при необходимости опции «Мультинастройка») к настоящему дополнительному соглашению. При повторном подключении опций плата за подключение опций взимается в полном объеме согласно  действующему на момент подключению тарифу опции.</w:t>
      </w:r>
    </w:p>
    <w:p w:rsidR="00D80069" w:rsidRPr="00D80069" w:rsidRDefault="00D80069" w:rsidP="00D80069">
      <w:pPr>
        <w:pStyle w:val="2"/>
        <w:numPr>
          <w:ilvl w:val="1"/>
          <w:numId w:val="4"/>
        </w:numPr>
        <w:tabs>
          <w:tab w:val="clear" w:pos="360"/>
          <w:tab w:val="num" w:pos="0"/>
        </w:tabs>
        <w:spacing w:after="0"/>
        <w:jc w:val="both"/>
        <w:rPr>
          <w:rFonts w:ascii="Arial" w:hAnsi="Arial" w:cs="Arial"/>
          <w:sz w:val="18"/>
          <w:szCs w:val="18"/>
        </w:rPr>
      </w:pPr>
      <w:r w:rsidRPr="00D80069">
        <w:rPr>
          <w:rFonts w:ascii="Arial" w:hAnsi="Arial" w:cs="Arial"/>
          <w:sz w:val="18"/>
          <w:szCs w:val="18"/>
        </w:rPr>
        <w:t>6.5. Оператор вправе в одностороннем порядке прекратить оказание Услуги «@втосекретарь», предусмотренной настоящим дополнительным соглашением, в случае отсутствия технической возможности дальнейшего оказания Услуги «@втосекретарь», о чем Оператор обязан незамедлительно уведомить абонента .</w:t>
      </w:r>
    </w:p>
    <w:p w:rsidR="00D80069" w:rsidRPr="00D80069" w:rsidRDefault="00D80069" w:rsidP="00D80069">
      <w:pPr>
        <w:pStyle w:val="2"/>
        <w:numPr>
          <w:ilvl w:val="1"/>
          <w:numId w:val="4"/>
        </w:numPr>
        <w:tabs>
          <w:tab w:val="clear" w:pos="360"/>
          <w:tab w:val="num" w:pos="0"/>
        </w:tabs>
        <w:spacing w:after="0"/>
        <w:jc w:val="both"/>
        <w:rPr>
          <w:rFonts w:ascii="Arial" w:hAnsi="Arial" w:cs="Arial"/>
          <w:color w:val="000000"/>
          <w:sz w:val="18"/>
          <w:szCs w:val="18"/>
        </w:rPr>
      </w:pPr>
      <w:r w:rsidRPr="00D80069">
        <w:rPr>
          <w:rFonts w:ascii="Arial" w:hAnsi="Arial" w:cs="Arial"/>
          <w:sz w:val="18"/>
          <w:szCs w:val="18"/>
        </w:rPr>
        <w:t>6.6. Оказание опций «а.втосекретарь_Телеинфо» и/или «а.втосекретарь_</w:t>
      </w:r>
      <w:r w:rsidRPr="00D80069">
        <w:rPr>
          <w:rFonts w:ascii="Arial" w:hAnsi="Arial" w:cs="Arial"/>
          <w:sz w:val="18"/>
          <w:szCs w:val="18"/>
          <w:lang w:val="en-US"/>
        </w:rPr>
        <w:t>API</w:t>
      </w:r>
      <w:r w:rsidRPr="00D80069">
        <w:rPr>
          <w:rFonts w:ascii="Arial" w:hAnsi="Arial" w:cs="Arial"/>
          <w:sz w:val="18"/>
          <w:szCs w:val="18"/>
        </w:rPr>
        <w:t>» и/или «а.втосекретарь_короткий номер», «Мультинастройка»  прекращается одновременно с прекращением оказания Услуги @втосекретарь независимо от оснований прекращения оказания услуги @втосекретарь.</w:t>
      </w:r>
    </w:p>
    <w:p w:rsidR="00D80069" w:rsidRPr="00D80069" w:rsidRDefault="00D80069" w:rsidP="00D80069">
      <w:pPr>
        <w:pStyle w:val="2"/>
        <w:numPr>
          <w:ilvl w:val="1"/>
          <w:numId w:val="4"/>
        </w:numPr>
        <w:tabs>
          <w:tab w:val="clear" w:pos="360"/>
          <w:tab w:val="num" w:pos="0"/>
        </w:tabs>
        <w:spacing w:after="0"/>
        <w:jc w:val="both"/>
        <w:rPr>
          <w:rFonts w:ascii="Arial" w:hAnsi="Arial" w:cs="Arial"/>
          <w:sz w:val="18"/>
          <w:szCs w:val="18"/>
        </w:rPr>
      </w:pPr>
      <w:r w:rsidRPr="00D80069">
        <w:rPr>
          <w:rFonts w:ascii="Arial" w:hAnsi="Arial" w:cs="Arial"/>
          <w:sz w:val="18"/>
          <w:szCs w:val="18"/>
        </w:rPr>
        <w:t>6.7.  К настоящему Соглашению прилагаются и являются его неотъемлемой частью:</w:t>
      </w:r>
    </w:p>
    <w:p w:rsidR="00D80069" w:rsidRPr="00D80069" w:rsidRDefault="00D80069" w:rsidP="00D80069">
      <w:pPr>
        <w:pStyle w:val="2"/>
        <w:numPr>
          <w:ilvl w:val="1"/>
          <w:numId w:val="4"/>
        </w:numPr>
        <w:tabs>
          <w:tab w:val="clear" w:pos="360"/>
          <w:tab w:val="num" w:pos="0"/>
        </w:tabs>
        <w:spacing w:after="0"/>
        <w:jc w:val="both"/>
        <w:rPr>
          <w:rFonts w:ascii="Arial" w:hAnsi="Arial" w:cs="Arial"/>
          <w:color w:val="000000"/>
          <w:sz w:val="18"/>
          <w:szCs w:val="18"/>
        </w:rPr>
      </w:pPr>
      <w:r w:rsidRPr="00D80069">
        <w:rPr>
          <w:rFonts w:ascii="Arial" w:hAnsi="Arial" w:cs="Arial"/>
          <w:sz w:val="18"/>
          <w:szCs w:val="18"/>
        </w:rPr>
        <w:t xml:space="preserve">        6.7.1. Приложение № 1 . Параметры услуги.</w:t>
      </w:r>
    </w:p>
    <w:p w:rsidR="00D80069" w:rsidRPr="00D80069" w:rsidRDefault="00D80069" w:rsidP="00D80069">
      <w:pPr>
        <w:pStyle w:val="2"/>
        <w:numPr>
          <w:ilvl w:val="2"/>
          <w:numId w:val="4"/>
        </w:numPr>
        <w:tabs>
          <w:tab w:val="left" w:pos="426"/>
        </w:tabs>
        <w:spacing w:after="0"/>
        <w:jc w:val="both"/>
        <w:rPr>
          <w:rFonts w:ascii="Arial" w:hAnsi="Arial" w:cs="Arial"/>
          <w:color w:val="000000"/>
          <w:sz w:val="18"/>
          <w:szCs w:val="18"/>
        </w:rPr>
      </w:pPr>
      <w:r w:rsidRPr="00D80069">
        <w:rPr>
          <w:rFonts w:ascii="Arial" w:hAnsi="Arial" w:cs="Arial"/>
          <w:sz w:val="18"/>
          <w:szCs w:val="18"/>
        </w:rPr>
        <w:t xml:space="preserve"> 6,7.2. Приложение № 2.  Форма Акта.</w:t>
      </w:r>
    </w:p>
    <w:p w:rsidR="00D80069" w:rsidRPr="00D80069" w:rsidRDefault="00D80069" w:rsidP="00D80069">
      <w:pPr>
        <w:pStyle w:val="2"/>
        <w:numPr>
          <w:ilvl w:val="2"/>
          <w:numId w:val="4"/>
        </w:numPr>
        <w:tabs>
          <w:tab w:val="left" w:pos="426"/>
        </w:tabs>
        <w:spacing w:after="0"/>
        <w:jc w:val="both"/>
        <w:rPr>
          <w:rFonts w:ascii="Arial" w:hAnsi="Arial" w:cs="Arial"/>
          <w:color w:val="000000"/>
          <w:sz w:val="18"/>
          <w:szCs w:val="18"/>
        </w:rPr>
      </w:pPr>
      <w:r w:rsidRPr="00D80069">
        <w:rPr>
          <w:rFonts w:ascii="Arial" w:hAnsi="Arial" w:cs="Arial"/>
          <w:sz w:val="18"/>
          <w:szCs w:val="18"/>
        </w:rPr>
        <w:t xml:space="preserve"> 6.7.3. Приложение № 3. Тарифы.</w:t>
      </w:r>
    </w:p>
    <w:p w:rsidR="00D80069" w:rsidRPr="00D80069" w:rsidRDefault="00D80069" w:rsidP="00D80069">
      <w:pPr>
        <w:pStyle w:val="2"/>
        <w:numPr>
          <w:ilvl w:val="1"/>
          <w:numId w:val="4"/>
        </w:numPr>
        <w:tabs>
          <w:tab w:val="clear" w:pos="360"/>
          <w:tab w:val="num" w:pos="0"/>
        </w:tabs>
        <w:spacing w:after="0"/>
        <w:jc w:val="both"/>
        <w:rPr>
          <w:rFonts w:ascii="Arial" w:hAnsi="Arial" w:cs="Arial"/>
          <w:color w:val="000000"/>
          <w:sz w:val="18"/>
          <w:szCs w:val="18"/>
        </w:rPr>
      </w:pPr>
      <w:r w:rsidRPr="00D80069">
        <w:rPr>
          <w:rFonts w:ascii="Arial" w:hAnsi="Arial" w:cs="Arial"/>
          <w:sz w:val="18"/>
          <w:szCs w:val="18"/>
        </w:rPr>
        <w:t>6.8. Настоящее Соглашение составлено в двух экземплярах, каждый из которых имеет одинаковую юридическую силу, по одному экземпляру для каждой из Сторон.</w:t>
      </w:r>
    </w:p>
    <w:p w:rsidR="00D80069" w:rsidRPr="00D80069" w:rsidRDefault="00D80069" w:rsidP="00D80069">
      <w:pPr>
        <w:jc w:val="both"/>
        <w:rPr>
          <w:rFonts w:cs="Arial"/>
          <w:b/>
          <w:sz w:val="18"/>
          <w:szCs w:val="18"/>
        </w:rPr>
      </w:pPr>
    </w:p>
    <w:p w:rsidR="00D80069" w:rsidRPr="00D80069" w:rsidRDefault="00D80069" w:rsidP="00D80069">
      <w:pPr>
        <w:ind w:left="709"/>
        <w:jc w:val="both"/>
        <w:rPr>
          <w:rFonts w:ascii="Arial" w:hAnsi="Arial" w:cs="Arial"/>
          <w:b/>
          <w:sz w:val="18"/>
          <w:szCs w:val="18"/>
        </w:rPr>
      </w:pPr>
    </w:p>
    <w:p w:rsidR="00D80069" w:rsidRPr="00D80069" w:rsidRDefault="00D80069" w:rsidP="00D80069">
      <w:pPr>
        <w:pStyle w:val="1"/>
        <w:spacing w:after="120"/>
        <w:rPr>
          <w:rFonts w:ascii="Arial" w:hAnsi="Arial" w:cs="Arial"/>
          <w:sz w:val="18"/>
          <w:szCs w:val="18"/>
        </w:rPr>
      </w:pPr>
      <w:r w:rsidRPr="00D80069">
        <w:rPr>
          <w:rFonts w:ascii="Arial" w:hAnsi="Arial" w:cs="Arial"/>
          <w:sz w:val="18"/>
          <w:szCs w:val="18"/>
        </w:rPr>
        <w:t>АДРЕСА И РЕКВИЗИТЫ СТОРОН</w:t>
      </w:r>
    </w:p>
    <w:tbl>
      <w:tblPr>
        <w:tblW w:w="10773" w:type="dxa"/>
        <w:tblInd w:w="-459" w:type="dxa"/>
        <w:tblLayout w:type="fixed"/>
        <w:tblLook w:val="0000" w:firstRow="0" w:lastRow="0" w:firstColumn="0" w:lastColumn="0" w:noHBand="0" w:noVBand="0"/>
      </w:tblPr>
      <w:tblGrid>
        <w:gridCol w:w="5954"/>
        <w:gridCol w:w="4819"/>
      </w:tblGrid>
      <w:tr w:rsidR="00D80069" w:rsidRPr="0090112E" w:rsidTr="009B5FC3">
        <w:trPr>
          <w:trHeight w:val="4168"/>
        </w:trPr>
        <w:tc>
          <w:tcPr>
            <w:tcW w:w="5954" w:type="dxa"/>
          </w:tcPr>
          <w:p w:rsidR="00D80069" w:rsidRPr="00D80069" w:rsidRDefault="00D80069" w:rsidP="009B5FC3">
            <w:pPr>
              <w:jc w:val="center"/>
              <w:rPr>
                <w:rFonts w:ascii="Arial" w:hAnsi="Arial" w:cs="Arial"/>
                <w:b/>
                <w:color w:val="000000"/>
                <w:sz w:val="18"/>
                <w:szCs w:val="18"/>
              </w:rPr>
            </w:pPr>
            <w:r>
              <w:rPr>
                <w:rFonts w:ascii="Arial" w:hAnsi="Arial" w:cs="Arial"/>
                <w:b/>
                <w:color w:val="000000"/>
                <w:sz w:val="18"/>
                <w:szCs w:val="18"/>
              </w:rPr>
              <w:t>Публичное</w:t>
            </w:r>
            <w:r w:rsidRPr="00D80069">
              <w:rPr>
                <w:rFonts w:ascii="Arial" w:hAnsi="Arial" w:cs="Arial"/>
                <w:b/>
                <w:color w:val="000000"/>
                <w:sz w:val="18"/>
                <w:szCs w:val="18"/>
              </w:rPr>
              <w:t xml:space="preserve"> Акционерное Общество</w:t>
            </w:r>
          </w:p>
          <w:p w:rsidR="00D80069" w:rsidRPr="00D80069" w:rsidRDefault="00D80069" w:rsidP="009B5FC3">
            <w:pPr>
              <w:jc w:val="center"/>
              <w:rPr>
                <w:rFonts w:ascii="Arial" w:hAnsi="Arial" w:cs="Arial"/>
                <w:b/>
                <w:color w:val="000000"/>
                <w:sz w:val="18"/>
                <w:szCs w:val="18"/>
              </w:rPr>
            </w:pPr>
            <w:r w:rsidRPr="00D80069">
              <w:rPr>
                <w:rFonts w:ascii="Arial" w:hAnsi="Arial" w:cs="Arial"/>
                <w:b/>
                <w:color w:val="000000"/>
                <w:sz w:val="18"/>
                <w:szCs w:val="18"/>
              </w:rPr>
              <w:t>«Мобильные ТелеСистемы»</w:t>
            </w:r>
          </w:p>
          <w:p w:rsidR="00D80069" w:rsidRPr="00D80069" w:rsidRDefault="00D80069" w:rsidP="009B5FC3">
            <w:pPr>
              <w:autoSpaceDE w:val="0"/>
              <w:autoSpaceDN w:val="0"/>
              <w:adjustRightInd w:val="0"/>
              <w:ind w:firstLine="567"/>
              <w:jc w:val="center"/>
              <w:rPr>
                <w:rFonts w:ascii="Arial" w:hAnsi="Arial" w:cs="Arial"/>
                <w:color w:val="000000"/>
                <w:sz w:val="18"/>
                <w:szCs w:val="18"/>
              </w:rPr>
            </w:pPr>
          </w:p>
          <w:p w:rsidR="00D80069" w:rsidRPr="00D80069" w:rsidRDefault="00D80069" w:rsidP="009B5FC3">
            <w:pPr>
              <w:pStyle w:val="a9"/>
              <w:widowControl/>
              <w:rPr>
                <w:rFonts w:ascii="Arial" w:hAnsi="Arial" w:cs="Arial"/>
                <w:color w:val="000000"/>
                <w:spacing w:val="0"/>
                <w:kern w:val="0"/>
                <w:position w:val="0"/>
                <w:sz w:val="18"/>
                <w:szCs w:val="18"/>
                <w:lang w:val="ru-RU"/>
              </w:rPr>
            </w:pPr>
            <w:r w:rsidRPr="00D80069">
              <w:rPr>
                <w:rFonts w:ascii="Arial" w:hAnsi="Arial" w:cs="Arial"/>
                <w:color w:val="000000"/>
                <w:spacing w:val="0"/>
                <w:kern w:val="0"/>
                <w:position w:val="0"/>
                <w:sz w:val="18"/>
                <w:szCs w:val="18"/>
                <w:lang w:val="ru-RU"/>
              </w:rPr>
              <w:t>109147, г. Москва, Марксистская ул., д.4</w:t>
            </w:r>
            <w:r w:rsidRPr="00D80069">
              <w:rPr>
                <w:rFonts w:ascii="Arial" w:hAnsi="Arial" w:cs="Arial"/>
                <w:color w:val="000000"/>
                <w:spacing w:val="0"/>
                <w:kern w:val="0"/>
                <w:position w:val="0"/>
                <w:sz w:val="18"/>
                <w:szCs w:val="18"/>
                <w:lang w:val="ru-RU"/>
              </w:rPr>
              <w:br/>
              <w:t xml:space="preserve">ИНН 7740000076 КПП 997750001 </w:t>
            </w:r>
            <w:r w:rsidRPr="00D80069">
              <w:rPr>
                <w:rFonts w:ascii="Arial" w:hAnsi="Arial" w:cs="Arial"/>
                <w:color w:val="000000"/>
                <w:spacing w:val="0"/>
                <w:kern w:val="0"/>
                <w:position w:val="0"/>
                <w:sz w:val="18"/>
                <w:szCs w:val="18"/>
                <w:lang w:val="ru-RU"/>
              </w:rPr>
              <w:br/>
              <w:t>Р/счет 40702810900000001735</w:t>
            </w:r>
          </w:p>
          <w:p w:rsidR="00D80069" w:rsidRPr="00D80069" w:rsidRDefault="00D80069" w:rsidP="009B5FC3">
            <w:pPr>
              <w:pStyle w:val="a9"/>
              <w:widowControl/>
              <w:rPr>
                <w:rFonts w:ascii="Arial" w:hAnsi="Arial" w:cs="Arial"/>
                <w:spacing w:val="0"/>
                <w:kern w:val="0"/>
                <w:position w:val="0"/>
                <w:sz w:val="18"/>
                <w:szCs w:val="18"/>
                <w:lang w:val="ru-RU"/>
              </w:rPr>
            </w:pPr>
            <w:r w:rsidRPr="00D80069">
              <w:rPr>
                <w:rFonts w:ascii="Arial" w:hAnsi="Arial" w:cs="Arial"/>
                <w:spacing w:val="0"/>
                <w:kern w:val="0"/>
                <w:position w:val="0"/>
                <w:sz w:val="18"/>
                <w:szCs w:val="18"/>
                <w:lang w:val="ru-RU"/>
              </w:rPr>
              <w:t>в АКБ «Московский Банк Реконструкции и Развития» г. Москва</w:t>
            </w:r>
          </w:p>
          <w:p w:rsidR="00D80069" w:rsidRPr="00D80069" w:rsidRDefault="00D80069" w:rsidP="009B5FC3">
            <w:pPr>
              <w:pStyle w:val="a9"/>
              <w:widowControl/>
              <w:rPr>
                <w:rFonts w:ascii="Arial" w:hAnsi="Arial" w:cs="Arial"/>
                <w:spacing w:val="0"/>
                <w:kern w:val="0"/>
                <w:position w:val="0"/>
                <w:sz w:val="18"/>
                <w:szCs w:val="18"/>
                <w:lang w:val="ru-RU"/>
              </w:rPr>
            </w:pPr>
            <w:r w:rsidRPr="00D80069">
              <w:rPr>
                <w:rFonts w:ascii="Arial" w:hAnsi="Arial" w:cs="Arial"/>
                <w:color w:val="000000"/>
                <w:spacing w:val="0"/>
                <w:kern w:val="0"/>
                <w:position w:val="0"/>
                <w:sz w:val="18"/>
                <w:szCs w:val="18"/>
                <w:lang w:val="ru-RU"/>
              </w:rPr>
              <w:t xml:space="preserve"> БИК №044525232</w:t>
            </w:r>
          </w:p>
          <w:p w:rsidR="00D80069" w:rsidRPr="00D80069" w:rsidRDefault="00D80069" w:rsidP="009B5FC3">
            <w:pPr>
              <w:rPr>
                <w:rFonts w:ascii="Arial" w:hAnsi="Arial" w:cs="Arial"/>
                <w:color w:val="000000"/>
                <w:sz w:val="18"/>
                <w:szCs w:val="18"/>
              </w:rPr>
            </w:pPr>
            <w:r w:rsidRPr="00D80069">
              <w:rPr>
                <w:rFonts w:ascii="Arial" w:hAnsi="Arial" w:cs="Arial"/>
                <w:color w:val="000000"/>
                <w:sz w:val="18"/>
                <w:szCs w:val="18"/>
              </w:rPr>
              <w:t>К/счет №30101810600000000232</w:t>
            </w:r>
          </w:p>
          <w:p w:rsidR="00D80069" w:rsidRPr="00D80069" w:rsidRDefault="00D80069" w:rsidP="009B5FC3">
            <w:pPr>
              <w:pStyle w:val="a4"/>
              <w:autoSpaceDE w:val="0"/>
              <w:autoSpaceDN w:val="0"/>
              <w:adjustRightInd w:val="0"/>
              <w:ind w:firstLine="567"/>
              <w:jc w:val="both"/>
              <w:rPr>
                <w:rFonts w:ascii="Arial" w:hAnsi="Arial" w:cs="Arial"/>
                <w:color w:val="000000"/>
                <w:sz w:val="18"/>
                <w:szCs w:val="18"/>
              </w:rPr>
            </w:pPr>
          </w:p>
          <w:p w:rsidR="00D80069" w:rsidRPr="00D80069" w:rsidRDefault="00D80069" w:rsidP="009B5FC3">
            <w:pPr>
              <w:ind w:right="283"/>
              <w:jc w:val="both"/>
              <w:rPr>
                <w:rFonts w:ascii="Arial" w:hAnsi="Arial" w:cs="Arial"/>
                <w:color w:val="000000"/>
                <w:sz w:val="18"/>
                <w:szCs w:val="18"/>
              </w:rPr>
            </w:pPr>
            <w:r w:rsidRPr="00D80069">
              <w:rPr>
                <w:rFonts w:ascii="Arial" w:hAnsi="Arial" w:cs="Arial"/>
                <w:color w:val="000000"/>
                <w:sz w:val="18"/>
                <w:szCs w:val="18"/>
              </w:rPr>
              <w:t xml:space="preserve">Специалист-представитель МТС </w:t>
            </w:r>
          </w:p>
          <w:p w:rsidR="00D80069" w:rsidRPr="00D80069" w:rsidRDefault="00D80069" w:rsidP="009B5FC3">
            <w:pPr>
              <w:ind w:right="283" w:firstLine="567"/>
              <w:jc w:val="both"/>
              <w:rPr>
                <w:rFonts w:ascii="Arial" w:hAnsi="Arial" w:cs="Arial"/>
                <w:color w:val="000000"/>
                <w:sz w:val="18"/>
                <w:szCs w:val="18"/>
              </w:rPr>
            </w:pPr>
          </w:p>
          <w:p w:rsidR="00D80069" w:rsidRPr="00D80069" w:rsidRDefault="00D80069" w:rsidP="009B5FC3">
            <w:pPr>
              <w:ind w:right="283" w:firstLine="567"/>
              <w:jc w:val="both"/>
              <w:rPr>
                <w:rFonts w:ascii="Arial" w:hAnsi="Arial" w:cs="Arial"/>
                <w:color w:val="000000"/>
                <w:sz w:val="18"/>
                <w:szCs w:val="18"/>
              </w:rPr>
            </w:pPr>
          </w:p>
          <w:p w:rsidR="00D80069" w:rsidRPr="00D80069" w:rsidRDefault="00D80069" w:rsidP="009B5FC3">
            <w:pPr>
              <w:ind w:right="283" w:firstLine="567"/>
              <w:jc w:val="both"/>
              <w:rPr>
                <w:rFonts w:ascii="Arial" w:hAnsi="Arial" w:cs="Arial"/>
                <w:color w:val="000000"/>
                <w:sz w:val="18"/>
                <w:szCs w:val="18"/>
              </w:rPr>
            </w:pPr>
          </w:p>
          <w:p w:rsidR="00D80069" w:rsidRPr="00D80069" w:rsidRDefault="00D80069" w:rsidP="009B5FC3">
            <w:pPr>
              <w:ind w:firstLine="567"/>
              <w:jc w:val="both"/>
              <w:rPr>
                <w:rFonts w:ascii="Arial" w:hAnsi="Arial" w:cs="Arial"/>
                <w:color w:val="000000"/>
                <w:sz w:val="18"/>
                <w:szCs w:val="18"/>
              </w:rPr>
            </w:pPr>
            <w:r w:rsidRPr="00D80069">
              <w:rPr>
                <w:rFonts w:ascii="Arial" w:hAnsi="Arial" w:cs="Arial"/>
                <w:color w:val="000000"/>
                <w:sz w:val="18"/>
                <w:szCs w:val="18"/>
              </w:rPr>
              <w:t xml:space="preserve">_____________________ </w:t>
            </w:r>
            <w:r w:rsidRPr="00D80069">
              <w:rPr>
                <w:rFonts w:ascii="Arial" w:hAnsi="Arial" w:cs="Arial"/>
                <w:b/>
                <w:color w:val="000000"/>
                <w:sz w:val="18"/>
                <w:szCs w:val="18"/>
              </w:rPr>
              <w:t>______________</w:t>
            </w:r>
          </w:p>
        </w:tc>
        <w:tc>
          <w:tcPr>
            <w:tcW w:w="4819" w:type="dxa"/>
          </w:tcPr>
          <w:p w:rsidR="00D80069" w:rsidRPr="00D80069" w:rsidRDefault="00D80069" w:rsidP="009B5FC3">
            <w:pPr>
              <w:pStyle w:val="3"/>
              <w:rPr>
                <w:rFonts w:ascii="Arial" w:hAnsi="Arial" w:cs="Arial"/>
                <w:sz w:val="18"/>
                <w:szCs w:val="18"/>
              </w:rPr>
            </w:pPr>
            <w:r w:rsidRPr="00D80069">
              <w:rPr>
                <w:rFonts w:ascii="Arial" w:hAnsi="Arial" w:cs="Arial"/>
                <w:sz w:val="18"/>
                <w:szCs w:val="18"/>
              </w:rPr>
              <w:t>Абонент</w:t>
            </w:r>
          </w:p>
          <w:p w:rsidR="00D80069" w:rsidRPr="00D80069" w:rsidRDefault="00D80069" w:rsidP="009B5FC3">
            <w:pPr>
              <w:pStyle w:val="3"/>
              <w:rPr>
                <w:rFonts w:ascii="Arial" w:hAnsi="Arial" w:cs="Arial"/>
                <w:sz w:val="18"/>
                <w:szCs w:val="18"/>
              </w:rPr>
            </w:pPr>
          </w:p>
          <w:p w:rsidR="00D80069" w:rsidRPr="00D80069" w:rsidRDefault="00D80069" w:rsidP="009B5FC3">
            <w:pPr>
              <w:tabs>
                <w:tab w:val="left" w:pos="7200"/>
              </w:tabs>
              <w:jc w:val="both"/>
              <w:rPr>
                <w:rFonts w:ascii="Arial" w:hAnsi="Arial" w:cs="Arial"/>
                <w:sz w:val="18"/>
                <w:szCs w:val="18"/>
              </w:rPr>
            </w:pPr>
            <w:r w:rsidRPr="00D80069">
              <w:rPr>
                <w:rFonts w:ascii="Arial" w:hAnsi="Arial" w:cs="Arial"/>
                <w:sz w:val="18"/>
                <w:szCs w:val="18"/>
              </w:rPr>
              <w:t>Реквизиты Абонента</w:t>
            </w:r>
          </w:p>
          <w:p w:rsidR="00D80069" w:rsidRPr="00D80069" w:rsidRDefault="00D80069" w:rsidP="009B5FC3">
            <w:pPr>
              <w:tabs>
                <w:tab w:val="left" w:pos="7200"/>
              </w:tabs>
              <w:jc w:val="both"/>
              <w:rPr>
                <w:rFonts w:ascii="Arial" w:hAnsi="Arial" w:cs="Arial"/>
                <w:sz w:val="18"/>
                <w:szCs w:val="18"/>
              </w:rPr>
            </w:pPr>
          </w:p>
          <w:p w:rsidR="005C7CDA" w:rsidRPr="005C7CDA" w:rsidRDefault="005C7CDA" w:rsidP="005C7CDA">
            <w:pPr>
              <w:rPr>
                <w:rFonts w:ascii="Arial" w:hAnsi="Arial" w:cs="Arial"/>
                <w:sz w:val="18"/>
                <w:szCs w:val="18"/>
              </w:rPr>
            </w:pPr>
            <w:r w:rsidRPr="005C7CDA">
              <w:rPr>
                <w:rFonts w:ascii="Arial" w:hAnsi="Arial" w:cs="Arial"/>
                <w:sz w:val="18"/>
                <w:szCs w:val="18"/>
              </w:rPr>
              <w:t>Публичное  акционерное общество «Башинформсвязь»</w:t>
            </w:r>
          </w:p>
          <w:p w:rsidR="005C7CDA" w:rsidRPr="005C7CDA" w:rsidRDefault="005C7CDA" w:rsidP="005C7CDA">
            <w:pPr>
              <w:rPr>
                <w:rFonts w:ascii="Arial" w:hAnsi="Arial" w:cs="Arial"/>
                <w:sz w:val="18"/>
                <w:szCs w:val="18"/>
              </w:rPr>
            </w:pPr>
            <w:r w:rsidRPr="005C7CDA">
              <w:rPr>
                <w:rFonts w:ascii="Arial" w:hAnsi="Arial" w:cs="Arial"/>
                <w:sz w:val="18"/>
                <w:szCs w:val="18"/>
              </w:rPr>
              <w:t>450077, г. Уфа, ул. Ленина 30 e-mail:info@bashtel.ru ,</w:t>
            </w:r>
          </w:p>
          <w:p w:rsidR="005C7CDA" w:rsidRPr="005C7CDA" w:rsidRDefault="005C7CDA" w:rsidP="005C7CDA">
            <w:pPr>
              <w:rPr>
                <w:rFonts w:ascii="Arial" w:hAnsi="Arial" w:cs="Arial"/>
                <w:sz w:val="18"/>
                <w:szCs w:val="18"/>
              </w:rPr>
            </w:pPr>
            <w:r w:rsidRPr="005C7CDA">
              <w:rPr>
                <w:rFonts w:ascii="Arial" w:hAnsi="Arial" w:cs="Arial"/>
                <w:sz w:val="18"/>
                <w:szCs w:val="18"/>
              </w:rPr>
              <w:t xml:space="preserve"> тел. (347)250-23-39, факс (347) 250-73-01</w:t>
            </w:r>
          </w:p>
          <w:p w:rsidR="005C7CDA" w:rsidRPr="005C7CDA" w:rsidRDefault="005C7CDA" w:rsidP="005C7CDA">
            <w:pPr>
              <w:rPr>
                <w:rFonts w:ascii="Arial" w:hAnsi="Arial" w:cs="Arial"/>
                <w:sz w:val="18"/>
                <w:szCs w:val="18"/>
              </w:rPr>
            </w:pPr>
            <w:r w:rsidRPr="005C7CDA">
              <w:rPr>
                <w:rFonts w:ascii="Arial" w:hAnsi="Arial" w:cs="Arial"/>
                <w:sz w:val="18"/>
                <w:szCs w:val="18"/>
              </w:rPr>
              <w:t xml:space="preserve">ИНН 0274018377 КПП </w:t>
            </w:r>
            <w:r w:rsidR="00CF3C91">
              <w:rPr>
                <w:rFonts w:ascii="Arial" w:hAnsi="Arial" w:cs="Arial"/>
                <w:sz w:val="18"/>
                <w:szCs w:val="18"/>
              </w:rPr>
              <w:t>025250001</w:t>
            </w:r>
          </w:p>
          <w:p w:rsidR="005C7CDA" w:rsidRPr="005C7CDA" w:rsidRDefault="005C7CDA" w:rsidP="005C7CDA">
            <w:pPr>
              <w:rPr>
                <w:rFonts w:ascii="Arial" w:hAnsi="Arial" w:cs="Arial"/>
                <w:sz w:val="18"/>
                <w:szCs w:val="18"/>
              </w:rPr>
            </w:pPr>
            <w:r w:rsidRPr="005C7CDA">
              <w:rPr>
                <w:rFonts w:ascii="Arial" w:hAnsi="Arial" w:cs="Arial"/>
                <w:sz w:val="18"/>
                <w:szCs w:val="18"/>
              </w:rPr>
              <w:t>Р/сч №  40702810900000005674</w:t>
            </w:r>
          </w:p>
          <w:p w:rsidR="005C7CDA" w:rsidRPr="005C7CDA" w:rsidRDefault="005C7CDA" w:rsidP="005C7CDA">
            <w:pPr>
              <w:rPr>
                <w:rFonts w:ascii="Arial" w:hAnsi="Arial" w:cs="Arial"/>
                <w:sz w:val="18"/>
                <w:szCs w:val="18"/>
              </w:rPr>
            </w:pPr>
            <w:r w:rsidRPr="005C7CDA">
              <w:rPr>
                <w:rFonts w:ascii="Arial" w:hAnsi="Arial" w:cs="Arial"/>
                <w:sz w:val="18"/>
                <w:szCs w:val="18"/>
              </w:rPr>
              <w:t>В АО АБ «Россия»,</w:t>
            </w:r>
          </w:p>
          <w:p w:rsidR="005C7CDA" w:rsidRPr="005C7CDA" w:rsidRDefault="005C7CDA" w:rsidP="005C7CDA">
            <w:pPr>
              <w:rPr>
                <w:rFonts w:ascii="Arial" w:hAnsi="Arial" w:cs="Arial"/>
                <w:sz w:val="18"/>
                <w:szCs w:val="18"/>
              </w:rPr>
            </w:pPr>
            <w:r w:rsidRPr="005C7CDA">
              <w:rPr>
                <w:rFonts w:ascii="Arial" w:hAnsi="Arial" w:cs="Arial"/>
                <w:sz w:val="18"/>
                <w:szCs w:val="18"/>
              </w:rPr>
              <w:t>БИК 044030861,</w:t>
            </w:r>
          </w:p>
          <w:p w:rsidR="005C7CDA" w:rsidRPr="005C7CDA" w:rsidRDefault="005C7CDA" w:rsidP="005C7CDA">
            <w:pPr>
              <w:rPr>
                <w:rFonts w:ascii="Arial" w:hAnsi="Arial" w:cs="Arial"/>
                <w:sz w:val="18"/>
                <w:szCs w:val="18"/>
              </w:rPr>
            </w:pPr>
            <w:r w:rsidRPr="005C7CDA">
              <w:rPr>
                <w:rFonts w:ascii="Arial" w:hAnsi="Arial" w:cs="Arial"/>
                <w:sz w:val="18"/>
                <w:szCs w:val="18"/>
              </w:rPr>
              <w:t xml:space="preserve">Кор/сч №30101810800000000861    </w:t>
            </w:r>
          </w:p>
          <w:p w:rsidR="005C7CDA" w:rsidRPr="005C7CDA" w:rsidRDefault="005C7CDA" w:rsidP="005C7CDA">
            <w:pPr>
              <w:rPr>
                <w:rFonts w:ascii="Arial" w:hAnsi="Arial" w:cs="Arial"/>
                <w:sz w:val="18"/>
                <w:szCs w:val="18"/>
              </w:rPr>
            </w:pPr>
            <w:r w:rsidRPr="005C7CDA">
              <w:rPr>
                <w:rFonts w:ascii="Arial" w:hAnsi="Arial" w:cs="Arial"/>
                <w:sz w:val="18"/>
                <w:szCs w:val="18"/>
              </w:rPr>
              <w:t>ОГРН 1020202561686</w:t>
            </w:r>
          </w:p>
          <w:p w:rsidR="005C7CDA" w:rsidRPr="005C7CDA" w:rsidRDefault="005C7CDA" w:rsidP="005C7CDA">
            <w:pPr>
              <w:rPr>
                <w:rFonts w:ascii="Arial" w:hAnsi="Arial" w:cs="Arial"/>
                <w:sz w:val="18"/>
                <w:szCs w:val="18"/>
              </w:rPr>
            </w:pPr>
            <w:r w:rsidRPr="005C7CDA">
              <w:rPr>
                <w:rFonts w:ascii="Arial" w:hAnsi="Arial" w:cs="Arial"/>
                <w:sz w:val="18"/>
                <w:szCs w:val="18"/>
              </w:rPr>
              <w:t>ОКПО 01150144 ОКАТО 80401375000 ОКТМО80701000001</w:t>
            </w:r>
          </w:p>
          <w:p w:rsidR="005C7CDA" w:rsidRPr="005C7CDA" w:rsidRDefault="005C7CDA" w:rsidP="005C7CDA">
            <w:pPr>
              <w:rPr>
                <w:rFonts w:ascii="Arial" w:hAnsi="Arial" w:cs="Arial"/>
                <w:sz w:val="18"/>
                <w:szCs w:val="18"/>
              </w:rPr>
            </w:pPr>
            <w:r w:rsidRPr="005C7CDA">
              <w:rPr>
                <w:rFonts w:ascii="Arial" w:hAnsi="Arial" w:cs="Arial"/>
                <w:sz w:val="18"/>
                <w:szCs w:val="18"/>
              </w:rPr>
              <w:t>ОКОГУ 4210008 ОКФС 16  ОКОПФ 12247</w:t>
            </w:r>
          </w:p>
          <w:p w:rsidR="00D80069" w:rsidRDefault="00D80069" w:rsidP="00EA4A60">
            <w:pPr>
              <w:ind w:right="283"/>
              <w:jc w:val="both"/>
              <w:rPr>
                <w:rFonts w:ascii="Arial" w:hAnsi="Arial" w:cs="Arial"/>
                <w:sz w:val="18"/>
                <w:szCs w:val="18"/>
              </w:rPr>
            </w:pPr>
          </w:p>
          <w:p w:rsidR="00EA4A60" w:rsidRPr="0090112E" w:rsidRDefault="00EA4A60" w:rsidP="00EA4A60">
            <w:pPr>
              <w:ind w:right="283"/>
              <w:jc w:val="both"/>
              <w:rPr>
                <w:rFonts w:ascii="Arial" w:hAnsi="Arial" w:cs="Arial"/>
                <w:color w:val="000000"/>
                <w:sz w:val="18"/>
                <w:szCs w:val="18"/>
              </w:rPr>
            </w:pPr>
            <w:r>
              <w:rPr>
                <w:rFonts w:ascii="Arial" w:hAnsi="Arial" w:cs="Arial"/>
                <w:sz w:val="18"/>
                <w:szCs w:val="18"/>
              </w:rPr>
              <w:t xml:space="preserve">______________М.Г. Долгоаршинных </w:t>
            </w:r>
          </w:p>
        </w:tc>
      </w:tr>
    </w:tbl>
    <w:p w:rsidR="00D80069" w:rsidRDefault="00D80069" w:rsidP="00D80069"/>
    <w:p w:rsidR="00ED4FC1" w:rsidRDefault="00151ADB"/>
    <w:sectPr w:rsidR="00ED4FC1" w:rsidSect="00EA4A60">
      <w:pgSz w:w="11906" w:h="16838" w:code="9"/>
      <w:pgMar w:top="426" w:right="851" w:bottom="426" w:left="1418" w:header="425"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THarmonica">
    <w:altName w:val="Times New Roman"/>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C6DEBDCE"/>
    <w:lvl w:ilvl="0">
      <w:start w:val="1"/>
      <w:numFmt w:val="decimal"/>
      <w:pStyle w:val="a"/>
      <w:lvlText w:val="%1."/>
      <w:lvlJc w:val="left"/>
      <w:pPr>
        <w:tabs>
          <w:tab w:val="num" w:pos="360"/>
        </w:tabs>
        <w:ind w:left="360" w:hanging="360"/>
      </w:pPr>
    </w:lvl>
  </w:abstractNum>
  <w:abstractNum w:abstractNumId="1" w15:restartNumberingAfterBreak="0">
    <w:nsid w:val="1F814303"/>
    <w:multiLevelType w:val="multilevel"/>
    <w:tmpl w:val="1130BF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63E1D22"/>
    <w:multiLevelType w:val="multilevel"/>
    <w:tmpl w:val="46C0A0A0"/>
    <w:lvl w:ilvl="0">
      <w:start w:val="1"/>
      <w:numFmt w:val="decimal"/>
      <w:lvlText w:val="%1."/>
      <w:lvlJc w:val="left"/>
      <w:pPr>
        <w:tabs>
          <w:tab w:val="num" w:pos="480"/>
        </w:tabs>
        <w:ind w:left="480" w:hanging="480"/>
      </w:pPr>
      <w:rPr>
        <w:rFonts w:ascii="Arial" w:eastAsia="Times New Roman" w:hAnsi="Arial" w:cs="Arial" w:hint="default"/>
      </w:rPr>
    </w:lvl>
    <w:lvl w:ilvl="1">
      <w:start w:val="1"/>
      <w:numFmt w:val="decimal"/>
      <w:lvlText w:val="%1.%2"/>
      <w:lvlJc w:val="left"/>
      <w:pPr>
        <w:tabs>
          <w:tab w:val="num" w:pos="480"/>
        </w:tabs>
        <w:ind w:left="480" w:hanging="48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4E502AED"/>
    <w:multiLevelType w:val="hybridMultilevel"/>
    <w:tmpl w:val="FA5052EE"/>
    <w:lvl w:ilvl="0" w:tplc="B4C8EC00">
      <w:start w:val="3"/>
      <w:numFmt w:val="decimal"/>
      <w:lvlText w:val="%1."/>
      <w:lvlJc w:val="left"/>
      <w:pPr>
        <w:tabs>
          <w:tab w:val="num" w:pos="720"/>
        </w:tabs>
        <w:ind w:left="720" w:hanging="360"/>
      </w:pPr>
      <w:rPr>
        <w:rFonts w:hint="default"/>
      </w:rPr>
    </w:lvl>
    <w:lvl w:ilvl="1" w:tplc="83A27742">
      <w:numFmt w:val="none"/>
      <w:lvlText w:val=""/>
      <w:lvlJc w:val="left"/>
      <w:pPr>
        <w:tabs>
          <w:tab w:val="num" w:pos="360"/>
        </w:tabs>
      </w:pPr>
    </w:lvl>
    <w:lvl w:ilvl="2" w:tplc="AE5A33D4">
      <w:numFmt w:val="none"/>
      <w:lvlText w:val=""/>
      <w:lvlJc w:val="left"/>
      <w:pPr>
        <w:tabs>
          <w:tab w:val="num" w:pos="360"/>
        </w:tabs>
      </w:pPr>
    </w:lvl>
    <w:lvl w:ilvl="3" w:tplc="D69CC814">
      <w:numFmt w:val="none"/>
      <w:lvlText w:val=""/>
      <w:lvlJc w:val="left"/>
      <w:pPr>
        <w:tabs>
          <w:tab w:val="num" w:pos="360"/>
        </w:tabs>
      </w:pPr>
    </w:lvl>
    <w:lvl w:ilvl="4" w:tplc="3D9E318E">
      <w:numFmt w:val="none"/>
      <w:lvlText w:val=""/>
      <w:lvlJc w:val="left"/>
      <w:pPr>
        <w:tabs>
          <w:tab w:val="num" w:pos="360"/>
        </w:tabs>
      </w:pPr>
    </w:lvl>
    <w:lvl w:ilvl="5" w:tplc="98B29486">
      <w:numFmt w:val="none"/>
      <w:lvlText w:val=""/>
      <w:lvlJc w:val="left"/>
      <w:pPr>
        <w:tabs>
          <w:tab w:val="num" w:pos="360"/>
        </w:tabs>
      </w:pPr>
    </w:lvl>
    <w:lvl w:ilvl="6" w:tplc="6024C978">
      <w:numFmt w:val="none"/>
      <w:lvlText w:val=""/>
      <w:lvlJc w:val="left"/>
      <w:pPr>
        <w:tabs>
          <w:tab w:val="num" w:pos="360"/>
        </w:tabs>
      </w:pPr>
    </w:lvl>
    <w:lvl w:ilvl="7" w:tplc="9D38DBA2">
      <w:numFmt w:val="none"/>
      <w:lvlText w:val=""/>
      <w:lvlJc w:val="left"/>
      <w:pPr>
        <w:tabs>
          <w:tab w:val="num" w:pos="360"/>
        </w:tabs>
      </w:pPr>
    </w:lvl>
    <w:lvl w:ilvl="8" w:tplc="4E1AC91C">
      <w:numFmt w:val="none"/>
      <w:lvlText w:val=""/>
      <w:lvlJc w:val="left"/>
      <w:pPr>
        <w:tabs>
          <w:tab w:val="num" w:pos="360"/>
        </w:tabs>
      </w:pPr>
    </w:lvl>
  </w:abstractNum>
  <w:abstractNum w:abstractNumId="4" w15:restartNumberingAfterBreak="0">
    <w:nsid w:val="717272F0"/>
    <w:multiLevelType w:val="multilevel"/>
    <w:tmpl w:val="61707248"/>
    <w:lvl w:ilvl="0">
      <w:start w:val="2"/>
      <w:numFmt w:val="decimal"/>
      <w:lvlText w:val="%1."/>
      <w:lvlJc w:val="left"/>
      <w:pPr>
        <w:tabs>
          <w:tab w:val="num" w:pos="480"/>
        </w:tabs>
        <w:ind w:left="480" w:hanging="480"/>
      </w:pPr>
      <w:rPr>
        <w:rFonts w:ascii="Arial" w:eastAsia="Times New Roman" w:hAnsi="Arial" w:cs="Arial" w:hint="default"/>
      </w:rPr>
    </w:lvl>
    <w:lvl w:ilvl="1">
      <w:start w:val="1"/>
      <w:numFmt w:val="decimal"/>
      <w:lvlText w:val="3.%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A41"/>
    <w:rsid w:val="000F712F"/>
    <w:rsid w:val="00151ADB"/>
    <w:rsid w:val="00222FA5"/>
    <w:rsid w:val="004F78F5"/>
    <w:rsid w:val="005C7CDA"/>
    <w:rsid w:val="005F0E14"/>
    <w:rsid w:val="008B0FD2"/>
    <w:rsid w:val="00BD5A41"/>
    <w:rsid w:val="00CF3C91"/>
    <w:rsid w:val="00D80069"/>
    <w:rsid w:val="00EA4A60"/>
    <w:rsid w:val="00FC0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53C96E-90F8-437F-9236-0B0C84DEA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0069"/>
    <w:pPr>
      <w:spacing w:after="0" w:line="240" w:lineRule="auto"/>
    </w:pPr>
    <w:rPr>
      <w:rFonts w:ascii="Times New Roman" w:eastAsia="Times New Roman" w:hAnsi="Times New Roman" w:cs="Times New Roman"/>
      <w:sz w:val="20"/>
      <w:szCs w:val="20"/>
    </w:rPr>
  </w:style>
  <w:style w:type="paragraph" w:styleId="1">
    <w:name w:val="heading 1"/>
    <w:aliases w:val="FH Heading 01,RFI_GRX_CW_Heading 1,Heading 1 (NN),h1,h11,Head 1 (Chapter heading),l1,Titre§,1,Section Head,NMP Heading 1,Titolo Sezione,R1,H11,Pääotsikko"/>
    <w:basedOn w:val="a0"/>
    <w:next w:val="a0"/>
    <w:link w:val="10"/>
    <w:qFormat/>
    <w:rsid w:val="00D80069"/>
    <w:pPr>
      <w:keepNext/>
      <w:jc w:val="both"/>
      <w:outlineLvl w:val="0"/>
    </w:pPr>
    <w:rPr>
      <w:b/>
      <w:bCs/>
      <w:sz w:val="22"/>
    </w:rPr>
  </w:style>
  <w:style w:type="paragraph" w:styleId="3">
    <w:name w:val="heading 3"/>
    <w:basedOn w:val="a0"/>
    <w:next w:val="a0"/>
    <w:link w:val="30"/>
    <w:qFormat/>
    <w:rsid w:val="00D80069"/>
    <w:pPr>
      <w:keepNext/>
      <w:outlineLvl w:val="2"/>
    </w:pPr>
    <w:rPr>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FH Heading 01 Знак,RFI_GRX_CW_Heading 1 Знак,Heading 1 (NN) Знак,h1 Знак,h11 Знак,Head 1 (Chapter heading) Знак,l1 Знак,Titre§ Знак,1 Знак,Section Head Знак,NMP Heading 1 Знак,Titolo Sezione Знак,R1 Знак,H11 Знак,Pääotsikko Знак"/>
    <w:basedOn w:val="a1"/>
    <w:link w:val="1"/>
    <w:rsid w:val="00D80069"/>
    <w:rPr>
      <w:rFonts w:ascii="Times New Roman" w:eastAsia="Times New Roman" w:hAnsi="Times New Roman" w:cs="Times New Roman"/>
      <w:b/>
      <w:bCs/>
      <w:szCs w:val="20"/>
    </w:rPr>
  </w:style>
  <w:style w:type="character" w:customStyle="1" w:styleId="30">
    <w:name w:val="Заголовок 3 Знак"/>
    <w:basedOn w:val="a1"/>
    <w:link w:val="3"/>
    <w:rsid w:val="00D80069"/>
    <w:rPr>
      <w:rFonts w:ascii="Times New Roman" w:eastAsia="Times New Roman" w:hAnsi="Times New Roman" w:cs="Times New Roman"/>
      <w:sz w:val="24"/>
      <w:szCs w:val="20"/>
    </w:rPr>
  </w:style>
  <w:style w:type="paragraph" w:styleId="a4">
    <w:name w:val="header"/>
    <w:basedOn w:val="a0"/>
    <w:link w:val="a5"/>
    <w:rsid w:val="00D80069"/>
    <w:pPr>
      <w:tabs>
        <w:tab w:val="center" w:pos="4153"/>
        <w:tab w:val="right" w:pos="8306"/>
      </w:tabs>
    </w:pPr>
  </w:style>
  <w:style w:type="character" w:customStyle="1" w:styleId="a5">
    <w:name w:val="Верхний колонтитул Знак"/>
    <w:basedOn w:val="a1"/>
    <w:link w:val="a4"/>
    <w:rsid w:val="00D80069"/>
    <w:rPr>
      <w:rFonts w:ascii="Times New Roman" w:eastAsia="Times New Roman" w:hAnsi="Times New Roman" w:cs="Times New Roman"/>
      <w:sz w:val="20"/>
      <w:szCs w:val="20"/>
    </w:rPr>
  </w:style>
  <w:style w:type="paragraph" w:styleId="2">
    <w:name w:val="Body Text 2"/>
    <w:basedOn w:val="a0"/>
    <w:link w:val="20"/>
    <w:rsid w:val="00D80069"/>
    <w:pPr>
      <w:spacing w:after="240"/>
    </w:pPr>
    <w:rPr>
      <w:sz w:val="22"/>
    </w:rPr>
  </w:style>
  <w:style w:type="character" w:customStyle="1" w:styleId="20">
    <w:name w:val="Основной текст 2 Знак"/>
    <w:basedOn w:val="a1"/>
    <w:link w:val="2"/>
    <w:rsid w:val="00D80069"/>
    <w:rPr>
      <w:rFonts w:ascii="Times New Roman" w:eastAsia="Times New Roman" w:hAnsi="Times New Roman" w:cs="Times New Roman"/>
      <w:szCs w:val="20"/>
    </w:rPr>
  </w:style>
  <w:style w:type="paragraph" w:styleId="a6">
    <w:name w:val="Body Text Indent"/>
    <w:basedOn w:val="a0"/>
    <w:link w:val="a7"/>
    <w:rsid w:val="00D80069"/>
    <w:pPr>
      <w:spacing w:after="120"/>
      <w:ind w:left="283"/>
    </w:pPr>
  </w:style>
  <w:style w:type="character" w:customStyle="1" w:styleId="a7">
    <w:name w:val="Основной текст с отступом Знак"/>
    <w:basedOn w:val="a1"/>
    <w:link w:val="a6"/>
    <w:rsid w:val="00D80069"/>
    <w:rPr>
      <w:rFonts w:ascii="Times New Roman" w:eastAsia="Times New Roman" w:hAnsi="Times New Roman" w:cs="Times New Roman"/>
      <w:sz w:val="20"/>
      <w:szCs w:val="20"/>
    </w:rPr>
  </w:style>
  <w:style w:type="paragraph" w:customStyle="1" w:styleId="Iauiue">
    <w:name w:val="Iau?iue"/>
    <w:rsid w:val="00D80069"/>
    <w:pPr>
      <w:spacing w:after="0" w:line="240" w:lineRule="auto"/>
    </w:pPr>
    <w:rPr>
      <w:rFonts w:ascii="Times New Roman" w:eastAsia="Times New Roman" w:hAnsi="Times New Roman" w:cs="Times New Roman"/>
      <w:sz w:val="20"/>
      <w:szCs w:val="20"/>
      <w:lang w:eastAsia="ru-RU"/>
    </w:rPr>
  </w:style>
  <w:style w:type="paragraph" w:customStyle="1" w:styleId="31">
    <w:name w:val="Обычный3"/>
    <w:rsid w:val="00D80069"/>
    <w:pPr>
      <w:autoSpaceDE w:val="0"/>
      <w:autoSpaceDN w:val="0"/>
      <w:spacing w:after="0" w:line="240" w:lineRule="auto"/>
    </w:pPr>
    <w:rPr>
      <w:rFonts w:ascii="Times New Roman" w:eastAsia="Times New Roman" w:hAnsi="Times New Roman" w:cs="Times New Roman"/>
      <w:sz w:val="20"/>
      <w:szCs w:val="20"/>
    </w:rPr>
  </w:style>
  <w:style w:type="paragraph" w:customStyle="1" w:styleId="annouchka">
    <w:name w:val="annouchka"/>
    <w:basedOn w:val="a0"/>
    <w:rsid w:val="00D80069"/>
    <w:pPr>
      <w:autoSpaceDE w:val="0"/>
      <w:autoSpaceDN w:val="0"/>
    </w:pPr>
    <w:rPr>
      <w:rFonts w:ascii="NTHarmonica" w:hAnsi="NTHarmonica"/>
      <w:szCs w:val="24"/>
      <w:lang w:val="en-GB"/>
    </w:rPr>
  </w:style>
  <w:style w:type="paragraph" w:customStyle="1" w:styleId="a8">
    <w:name w:val="Îáû÷íûé"/>
    <w:rsid w:val="00D80069"/>
    <w:pPr>
      <w:spacing w:after="0" w:line="240" w:lineRule="auto"/>
    </w:pPr>
    <w:rPr>
      <w:rFonts w:ascii="Times New Roman" w:eastAsia="Times New Roman" w:hAnsi="Times New Roman" w:cs="Times New Roman"/>
      <w:sz w:val="20"/>
      <w:szCs w:val="20"/>
    </w:rPr>
  </w:style>
  <w:style w:type="paragraph" w:customStyle="1" w:styleId="a9">
    <w:name w:val="Ñòèëü"/>
    <w:rsid w:val="00D80069"/>
    <w:pPr>
      <w:widowControl w:val="0"/>
      <w:spacing w:after="0" w:line="240" w:lineRule="auto"/>
    </w:pPr>
    <w:rPr>
      <w:rFonts w:ascii="Times New Roman" w:eastAsia="Times New Roman" w:hAnsi="Times New Roman" w:cs="Times New Roman"/>
      <w:spacing w:val="-1"/>
      <w:kern w:val="65535"/>
      <w:position w:val="-1"/>
      <w:sz w:val="24"/>
      <w:szCs w:val="20"/>
      <w:lang w:val="en-US" w:eastAsia="ru-RU"/>
    </w:rPr>
  </w:style>
  <w:style w:type="paragraph" w:styleId="a">
    <w:name w:val="List Number"/>
    <w:basedOn w:val="a0"/>
    <w:rsid w:val="00D80069"/>
    <w:pPr>
      <w:numPr>
        <w:numId w:val="1"/>
      </w:numPr>
    </w:pPr>
    <w:rPr>
      <w:sz w:val="24"/>
      <w:lang w:val="en-US" w:eastAsia="ru-RU"/>
    </w:rPr>
  </w:style>
  <w:style w:type="character" w:styleId="aa">
    <w:name w:val="Hyperlink"/>
    <w:rsid w:val="00D80069"/>
    <w:rPr>
      <w:color w:val="0000FF"/>
      <w:u w:val="single"/>
    </w:rPr>
  </w:style>
  <w:style w:type="paragraph" w:styleId="ab">
    <w:name w:val="List Paragraph"/>
    <w:basedOn w:val="a0"/>
    <w:uiPriority w:val="34"/>
    <w:qFormat/>
    <w:rsid w:val="00D80069"/>
    <w:pPr>
      <w:ind w:left="708"/>
    </w:pPr>
  </w:style>
  <w:style w:type="paragraph" w:styleId="ac">
    <w:name w:val="Balloon Text"/>
    <w:basedOn w:val="a0"/>
    <w:link w:val="ad"/>
    <w:uiPriority w:val="99"/>
    <w:semiHidden/>
    <w:unhideWhenUsed/>
    <w:rsid w:val="00EA4A60"/>
    <w:rPr>
      <w:rFonts w:ascii="Segoe UI" w:hAnsi="Segoe UI" w:cs="Segoe UI"/>
      <w:sz w:val="18"/>
      <w:szCs w:val="18"/>
    </w:rPr>
  </w:style>
  <w:style w:type="character" w:customStyle="1" w:styleId="ad">
    <w:name w:val="Текст выноски Знак"/>
    <w:basedOn w:val="a1"/>
    <w:link w:val="ac"/>
    <w:uiPriority w:val="99"/>
    <w:semiHidden/>
    <w:rsid w:val="00EA4A6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t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ts.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A07E66-E926-4E6C-8052-7E05E89DB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3078</Words>
  <Characters>17551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Боронин Максим Валерьевич</dc:creator>
  <cp:keywords/>
  <dc:description/>
  <cp:lastModifiedBy>Резяпова Адэля Геннадьевна</cp:lastModifiedBy>
  <cp:revision>2</cp:revision>
  <cp:lastPrinted>2018-01-26T12:21:00Z</cp:lastPrinted>
  <dcterms:created xsi:type="dcterms:W3CDTF">2018-03-19T05:40:00Z</dcterms:created>
  <dcterms:modified xsi:type="dcterms:W3CDTF">2018-03-19T05:40:00Z</dcterms:modified>
</cp:coreProperties>
</file>